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56.xml" ContentType="application/vnd.openxmlformats-officedocument.wordprocessingml.footer+xml"/>
  <Override PartName="/word/footer57.xml" ContentType="application/vnd.openxmlformats-officedocument.wordprocessingml.footer+xml"/>
  <Override PartName="/word/footer58.xml" ContentType="application/vnd.openxmlformats-officedocument.wordprocessingml.footer+xml"/>
  <Override PartName="/word/footer59.xml" ContentType="application/vnd.openxmlformats-officedocument.wordprocessingml.footer+xml"/>
  <Override PartName="/word/footer60.xml" ContentType="application/vnd.openxmlformats-officedocument.wordprocessingml.footer+xml"/>
  <Override PartName="/word/footer61.xml" ContentType="application/vnd.openxmlformats-officedocument.wordprocessingml.footer+xml"/>
  <Override PartName="/word/footnotes.xml" ContentType="application/vnd.openxmlformats-officedocument.wordprocessingml.footnotes+xml"/>
  <Override PartName="/word/header56.xml" ContentType="application/vnd.openxmlformats-officedocument.wordprocessingml.header+xml"/>
  <Override PartName="/word/header57.xml" ContentType="application/vnd.openxmlformats-officedocument.wordprocessingml.header+xml"/>
  <Override PartName="/word/header58.xml" ContentType="application/vnd.openxmlformats-officedocument.wordprocessingml.header+xml"/>
  <Override PartName="/word/header59.xml" ContentType="application/vnd.openxmlformats-officedocument.wordprocessingml.header+xml"/>
  <Override PartName="/word/header60.xml" ContentType="application/vnd.openxmlformats-officedocument.wordprocessingml.header+xml"/>
  <Override PartName="/word/header6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3B3F452" w14:textId="77777777" w:rsidR="008469AA" w:rsidRDefault="00000000">
      <w:pPr>
        <w:pStyle w:val="Heading1"/>
        <w:spacing w:before="0"/>
        <w:rPr>
          <w:rFonts w:hint="eastAsia"/>
        </w:rPr>
      </w:pPr>
      <w:r>
        <w:lastRenderedPageBreak/>
        <w:t>Chapter 14 — Proportional Relationships in Tables, Graphs, and Equations — Teacher Guide</w:t>
      </w:r>
    </w:p>
    <w:p w14:paraId="29B0A756" w14:textId="77777777" w:rsidR="008469AA" w:rsidRDefault="00000000">
      <w:pPr>
        <w:pStyle w:val="Heading2"/>
        <w:rPr>
          <w:rFonts w:hint="eastAsia"/>
        </w:rPr>
      </w:pPr>
      <w:r>
        <w:t>Chapter at a glance</w:t>
      </w:r>
    </w:p>
    <w:tbl>
      <w:tblPr>
        <w:tblStyle w:val="Table"/>
        <w:tblW w:w="5000" w:type="pct"/>
        <w:tblLayout w:type="fixed"/>
        <w:tblLook w:val="0000" w:firstRow="0" w:lastRow="0" w:firstColumn="0" w:lastColumn="0" w:noHBand="0" w:noVBand="0"/>
      </w:tblPr>
      <w:tblGrid>
        <w:gridCol w:w="4045"/>
        <w:gridCol w:w="4045"/>
      </w:tblGrid>
      <w:tr w:rsidR="008469AA" w14:paraId="4ACEE25A" w14:textId="77777777">
        <w:tc>
          <w:tcPr>
            <w:tcW w:w="4996" w:type="dxa"/>
          </w:tcPr>
          <w:p w14:paraId="791054E5" w14:textId="77777777" w:rsidR="008469AA" w:rsidRDefault="00000000">
            <w:pPr>
              <w:pStyle w:val="Compact"/>
            </w:pPr>
            <w:r>
              <w:rPr>
                <w:b/>
                <w:bCs/>
              </w:rPr>
              <w:t>Lesson duration</w:t>
            </w:r>
          </w:p>
        </w:tc>
        <w:tc>
          <w:tcPr>
            <w:tcW w:w="4997" w:type="dxa"/>
          </w:tcPr>
          <w:p w14:paraId="0295E06A" w14:textId="77777777" w:rsidR="008469AA" w:rsidRDefault="00000000">
            <w:pPr>
              <w:pStyle w:val="Compact"/>
            </w:pPr>
            <w:r>
              <w:t>5 lessons, 45–65 minutes each (see pacing table below)</w:t>
            </w:r>
          </w:p>
        </w:tc>
      </w:tr>
      <w:tr w:rsidR="008469AA" w14:paraId="2E714CB2" w14:textId="77777777">
        <w:tc>
          <w:tcPr>
            <w:tcW w:w="4996" w:type="dxa"/>
          </w:tcPr>
          <w:p w14:paraId="7DCE781A" w14:textId="77777777" w:rsidR="008469AA" w:rsidRDefault="00000000">
            <w:pPr>
              <w:pStyle w:val="Compact"/>
            </w:pPr>
            <w:r>
              <w:rPr>
                <w:b/>
                <w:bCs/>
              </w:rPr>
              <w:t>Materials</w:t>
            </w:r>
          </w:p>
        </w:tc>
        <w:tc>
          <w:tcPr>
            <w:tcW w:w="4997" w:type="dxa"/>
          </w:tcPr>
          <w:p w14:paraId="74E27361" w14:textId="77777777" w:rsidR="008469AA" w:rsidRDefault="00000000">
            <w:pPr>
              <w:pStyle w:val="Compact"/>
            </w:pPr>
            <w:r>
              <w:t>Input/output cards, unit-rate strips, coordinate grids, graph paper, equation cards, tables with missing entries, origin stickers, proportional/non-proportional relationship cards, the three chapter diagrams</w:t>
            </w:r>
          </w:p>
        </w:tc>
      </w:tr>
      <w:tr w:rsidR="008469AA" w14:paraId="27BDD590" w14:textId="77777777">
        <w:tc>
          <w:tcPr>
            <w:tcW w:w="4996" w:type="dxa"/>
          </w:tcPr>
          <w:p w14:paraId="4B981743" w14:textId="77777777" w:rsidR="008469AA" w:rsidRDefault="00000000">
            <w:pPr>
              <w:pStyle w:val="Compact"/>
            </w:pPr>
            <w:r>
              <w:rPr>
                <w:b/>
                <w:bCs/>
              </w:rPr>
              <w:t>Launch question</w:t>
            </w:r>
          </w:p>
        </w:tc>
        <w:tc>
          <w:tcPr>
            <w:tcW w:w="4997" w:type="dxa"/>
          </w:tcPr>
          <w:p w14:paraId="24C153F0" w14:textId="77777777" w:rsidR="008469AA" w:rsidRDefault="00000000">
            <w:pPr>
              <w:pStyle w:val="Compact"/>
            </w:pPr>
            <w:r>
              <w:t>“A shop charges $5 per notebook. Show this as a context, a table, a graph, and an equation — what stays the same across all four?”</w:t>
            </w:r>
          </w:p>
        </w:tc>
      </w:tr>
      <w:tr w:rsidR="008469AA" w14:paraId="5B4D6E77" w14:textId="77777777">
        <w:tc>
          <w:tcPr>
            <w:tcW w:w="4996" w:type="dxa"/>
          </w:tcPr>
          <w:p w14:paraId="38B6B1B5" w14:textId="77777777" w:rsidR="008469AA" w:rsidRDefault="00000000">
            <w:pPr>
              <w:pStyle w:val="Compact"/>
            </w:pPr>
            <w:r>
              <w:rPr>
                <w:b/>
                <w:bCs/>
              </w:rPr>
              <w:t>Key representation</w:t>
            </w:r>
          </w:p>
        </w:tc>
        <w:tc>
          <w:tcPr>
            <w:tcW w:w="4997" w:type="dxa"/>
          </w:tcPr>
          <w:p w14:paraId="53CC2FAA" w14:textId="77777777" w:rsidR="008469AA" w:rsidRDefault="00000000">
            <w:pPr>
              <w:pStyle w:val="Compact"/>
            </w:pPr>
            <w:r>
              <w:t>The table-graph-equation translation map — keep it visible throughout instruction</w:t>
            </w:r>
          </w:p>
        </w:tc>
      </w:tr>
      <w:tr w:rsidR="008469AA" w14:paraId="2D3FA9E1" w14:textId="77777777">
        <w:tc>
          <w:tcPr>
            <w:tcW w:w="4996" w:type="dxa"/>
          </w:tcPr>
          <w:p w14:paraId="44939FAD" w14:textId="77777777" w:rsidR="008469AA" w:rsidRDefault="00000000">
            <w:pPr>
              <w:pStyle w:val="Compact"/>
            </w:pPr>
            <w:r>
              <w:rPr>
                <w:b/>
                <w:bCs/>
              </w:rPr>
              <w:t>Anticipated responses</w:t>
            </w:r>
          </w:p>
        </w:tc>
        <w:tc>
          <w:tcPr>
            <w:tcW w:w="4997" w:type="dxa"/>
          </w:tcPr>
          <w:p w14:paraId="6E617E85" w14:textId="77777777" w:rsidR="008469AA" w:rsidRDefault="00000000">
            <w:pPr>
              <w:pStyle w:val="Compact"/>
            </w:pPr>
            <w:r>
              <w:t>Correct: checks the constant quotient across all rows and confirms the graph passes through the origin. Partial: computes correctly but can’t explain why the origin matters. Incorrect: calls any rising table or straight line proportional without checking the quotient or intercept.</w:t>
            </w:r>
          </w:p>
        </w:tc>
      </w:tr>
      <w:tr w:rsidR="008469AA" w14:paraId="1D04974C" w14:textId="77777777">
        <w:tc>
          <w:tcPr>
            <w:tcW w:w="4996" w:type="dxa"/>
          </w:tcPr>
          <w:p w14:paraId="7E64F66D" w14:textId="77777777" w:rsidR="008469AA" w:rsidRDefault="00000000">
            <w:pPr>
              <w:pStyle w:val="Compact"/>
            </w:pPr>
            <w:r>
              <w:rPr>
                <w:b/>
                <w:bCs/>
              </w:rPr>
              <w:t>If the readiness check fails</w:t>
            </w:r>
          </w:p>
        </w:tc>
        <w:tc>
          <w:tcPr>
            <w:tcW w:w="4997" w:type="dxa"/>
          </w:tcPr>
          <w:p w14:paraId="024E9DB3" w14:textId="77777777" w:rsidR="008469AA" w:rsidRDefault="00000000">
            <w:pPr>
              <w:pStyle w:val="Compact"/>
            </w:pPr>
            <w:r>
              <w:t>Reteach unit rates and proportions from Chapters 11–13 before starting the Launch; do not skip the quantity-pair card step</w:t>
            </w:r>
          </w:p>
        </w:tc>
      </w:tr>
      <w:tr w:rsidR="008469AA" w14:paraId="2526DE82" w14:textId="77777777">
        <w:tc>
          <w:tcPr>
            <w:tcW w:w="4996" w:type="dxa"/>
          </w:tcPr>
          <w:p w14:paraId="542D0C16" w14:textId="77777777" w:rsidR="008469AA" w:rsidRDefault="00000000">
            <w:pPr>
              <w:pStyle w:val="Compact"/>
            </w:pPr>
            <w:r>
              <w:rPr>
                <w:b/>
                <w:bCs/>
              </w:rPr>
              <w:t>Talk prompt</w:t>
            </w:r>
          </w:p>
        </w:tc>
        <w:tc>
          <w:tcPr>
            <w:tcW w:w="4997" w:type="dxa"/>
          </w:tcPr>
          <w:p w14:paraId="5F3591CA" w14:textId="77777777" w:rsidR="008469AA" w:rsidRDefault="00000000">
            <w:pPr>
              <w:pStyle w:val="Compact"/>
            </w:pPr>
            <w:r>
              <w:t>“Does the output divided by input stay constant? What happens at zero input?”</w:t>
            </w:r>
          </w:p>
        </w:tc>
      </w:tr>
      <w:tr w:rsidR="008469AA" w14:paraId="03333231" w14:textId="77777777">
        <w:tc>
          <w:tcPr>
            <w:tcW w:w="4996" w:type="dxa"/>
          </w:tcPr>
          <w:p w14:paraId="5F32D8D2" w14:textId="77777777" w:rsidR="008469AA" w:rsidRDefault="00000000">
            <w:pPr>
              <w:pStyle w:val="Compact"/>
            </w:pPr>
            <w:r>
              <w:rPr>
                <w:b/>
                <w:bCs/>
              </w:rPr>
              <w:t>Exit ticket</w:t>
            </w:r>
          </w:p>
        </w:tc>
        <w:tc>
          <w:tcPr>
            <w:tcW w:w="4997" w:type="dxa"/>
          </w:tcPr>
          <w:p w14:paraId="3CB4E7F3" w14:textId="77777777" w:rsidR="008469AA" w:rsidRDefault="00000000">
            <w:pPr>
              <w:pStyle w:val="Compact"/>
            </w:pPr>
            <w:r>
              <w:t xml:space="preserve">5 items — check a table, write an equation, evaluate the equation, test a </w:t>
              <w:lastRenderedPageBreak/>
              <w:t>graph’s intercept, explain a non-proportional case (see Section 14)</w:t>
            </w:r>
          </w:p>
        </w:tc>
      </w:tr>
      <w:tr w:rsidR="008469AA" w14:paraId="27EF8681" w14:textId="77777777">
        <w:tc>
          <w:tcPr>
            <w:tcW w:w="4996" w:type="dxa"/>
          </w:tcPr>
          <w:p w14:paraId="5E193E44" w14:textId="77777777" w:rsidR="008469AA" w:rsidRDefault="00000000">
            <w:pPr>
              <w:pStyle w:val="Compact"/>
            </w:pPr>
            <w:r>
              <w:rPr>
                <w:b/>
                <w:bCs/>
              </w:rPr>
              <w:lastRenderedPageBreak/>
              <w:t>Reteach / extend</w:t>
            </w:r>
          </w:p>
        </w:tc>
        <w:tc>
          <w:tcPr>
            <w:tcW w:w="4997" w:type="dxa"/>
          </w:tcPr>
          <w:p w14:paraId="0976A6F4" w14:textId="77777777" w:rsidR="008469AA" w:rsidRDefault="00000000">
            <w:pPr>
              <w:pStyle w:val="Compact"/>
            </w:pPr>
            <w:r>
              <w:t>Reteach: whole-number constants only, with physical quantity-pair cards. Extend: fractional and decimal constants, negative examples, matching-rate/different-intercept comparisons.</w:t>
            </w:r>
            <w:bookmarkStart w:id="951" w:name="chapter-at-a-glance_Copy_13"/>
            <w:bookmarkEnd w:id="951"/>
          </w:p>
        </w:tc>
      </w:tr>
    </w:tbl>
    <w:p w14:paraId="2B07CE9E" w14:textId="77777777" w:rsidR="008469AA" w:rsidRDefault="00000000">
      <w:pPr>
        <w:pStyle w:val="Heading2"/>
        <w:rPr>
          <w:rFonts w:hint="eastAsia"/>
        </w:rPr>
      </w:pPr>
      <w:r>
        <w:t>Purpose and pacing</w:t>
      </w:r>
    </w:p>
    <w:p w14:paraId="658E4F60" w14:textId="77777777" w:rsidR="008469AA" w:rsidRDefault="00000000">
      <w:r>
        <w:t xml:space="preserve">Chapter 14 translates proportional reasoning into the language of variables and coordinate graphs. The central idea is not symbol manipulation. It is that one constant multiplicative relationship survives every representation.</w:t>
      </w:r>
    </w:p>
    <w:tbl>
      <w:tblPr>
        <w:tblStyle w:val="Table"/>
        <w:tblW w:w="5000" w:type="pct"/>
        <w:tblLayout w:type="fixed"/>
        <w:tblLook w:val="0020" w:firstRow="1" w:lastRow="0" w:firstColumn="0" w:lastColumn="0" w:noHBand="0" w:noVBand="0"/>
      </w:tblPr>
      <w:tblGrid>
        <w:gridCol w:w="2431"/>
        <w:gridCol w:w="2432"/>
        <w:gridCol w:w="3227"/>
      </w:tblGrid>
      <w:tr w:rsidR="008469AA" w14:paraId="04F6553D" w14:textId="77777777">
        <w:trPr>
          <w:tblHeader/>
        </w:trPr>
        <w:tc>
          <w:tcPr>
            <w:tcW w:w="2998" w:type="dxa"/>
            <w:shd w:val="clear" w:color="auto" w:fill="E8EEF7"/>
          </w:tcPr>
          <w:p w14:paraId="1F87F6C2" w14:textId="77777777" w:rsidR="008469AA" w:rsidRDefault="00000000">
            <w:pPr>
              <w:pStyle w:val="Compact"/>
            </w:pPr>
            <w:r>
              <w:t>Lesson</w:t>
            </w:r>
          </w:p>
        </w:tc>
        <w:tc>
          <w:tcPr>
            <w:tcW w:w="2998" w:type="dxa"/>
            <w:shd w:val="clear" w:color="auto" w:fill="E8EEF7"/>
          </w:tcPr>
          <w:p w14:paraId="3E1244FF" w14:textId="77777777" w:rsidR="008469AA" w:rsidRDefault="00000000">
            <w:pPr>
              <w:pStyle w:val="Compact"/>
            </w:pPr>
            <w:r>
              <w:t>Focus</w:t>
            </w:r>
          </w:p>
        </w:tc>
        <w:tc>
          <w:tcPr>
            <w:tcW w:w="3998" w:type="dxa"/>
            <w:shd w:val="clear" w:color="auto" w:fill="E8EEF7"/>
          </w:tcPr>
          <w:p w14:paraId="5DEDC047" w14:textId="77777777" w:rsidR="008469AA" w:rsidRDefault="00000000">
            <w:pPr>
              <w:pStyle w:val="Compact"/>
              <w:jc w:val="right"/>
            </w:pPr>
            <w:r>
              <w:t>Suggested time</w:t>
            </w:r>
          </w:p>
        </w:tc>
      </w:tr>
      <w:tr w:rsidR="008469AA" w14:paraId="1D51CF31" w14:textId="77777777">
        <w:tc>
          <w:tcPr>
            <w:tcW w:w="2998" w:type="dxa"/>
          </w:tcPr>
          <w:p w14:paraId="7930B8C8" w14:textId="77777777" w:rsidR="008469AA" w:rsidRDefault="00000000">
            <w:pPr>
              <w:pStyle w:val="Compact"/>
            </w:pPr>
            <w:r>
              <w:t>Lesson 1</w:t>
            </w:r>
          </w:p>
        </w:tc>
        <w:tc>
          <w:tcPr>
            <w:tcW w:w="2998" w:type="dxa"/>
          </w:tcPr>
          <w:p w14:paraId="5D2DD6A0" w14:textId="77777777" w:rsidR="008469AA" w:rsidRDefault="00000000">
            <w:pPr>
              <w:pStyle w:val="Compact"/>
            </w:pPr>
            <w:r>
              <w:t>Readiness, launch, context, and quantity-pair cards</w:t>
            </w:r>
          </w:p>
        </w:tc>
        <w:tc>
          <w:tcPr>
            <w:tcW w:w="3998" w:type="dxa"/>
          </w:tcPr>
          <w:p w14:paraId="428FAFA3" w14:textId="77777777" w:rsidR="008469AA" w:rsidRDefault="00000000">
            <w:pPr>
              <w:pStyle w:val="Compact"/>
              <w:jc w:val="right"/>
            </w:pPr>
            <w:r>
              <w:t>45–60 minutes</w:t>
            </w:r>
          </w:p>
        </w:tc>
      </w:tr>
      <w:tr w:rsidR="008469AA" w14:paraId="5688F99F" w14:textId="77777777">
        <w:tc>
          <w:tcPr>
            <w:tcW w:w="2998" w:type="dxa"/>
          </w:tcPr>
          <w:p w14:paraId="66864F82" w14:textId="77777777" w:rsidR="008469AA" w:rsidRDefault="00000000">
            <w:pPr>
              <w:pStyle w:val="Compact"/>
            </w:pPr>
            <w:r>
              <w:t>Lesson 2</w:t>
            </w:r>
          </w:p>
        </w:tc>
        <w:tc>
          <w:tcPr>
            <w:tcW w:w="2998" w:type="dxa"/>
          </w:tcPr>
          <w:p w14:paraId="49A51DB8" w14:textId="77777777" w:rsidR="008469AA" w:rsidRDefault="00000000">
            <w:pPr>
              <w:pStyle w:val="Compact"/>
            </w:pPr>
            <w:r>
              <w:t>Tables, constant quotient, and equations</w:t>
            </w:r>
          </w:p>
        </w:tc>
        <w:tc>
          <w:tcPr>
            <w:tcW w:w="3998" w:type="dxa"/>
          </w:tcPr>
          <w:p w14:paraId="5E720079" w14:textId="77777777" w:rsidR="008469AA" w:rsidRDefault="00000000">
            <w:pPr>
              <w:pStyle w:val="Compact"/>
              <w:jc w:val="right"/>
            </w:pPr>
            <w:r>
              <w:t>50–65 minutes</w:t>
            </w:r>
          </w:p>
        </w:tc>
      </w:tr>
      <w:tr w:rsidR="008469AA" w14:paraId="22C08E8C" w14:textId="77777777">
        <w:tc>
          <w:tcPr>
            <w:tcW w:w="2998" w:type="dxa"/>
          </w:tcPr>
          <w:p w14:paraId="5FDD3688" w14:textId="77777777" w:rsidR="008469AA" w:rsidRDefault="00000000">
            <w:pPr>
              <w:pStyle w:val="Compact"/>
            </w:pPr>
            <w:r>
              <w:t>Lesson 3</w:t>
            </w:r>
          </w:p>
        </w:tc>
        <w:tc>
          <w:tcPr>
            <w:tcW w:w="2998" w:type="dxa"/>
          </w:tcPr>
          <w:p w14:paraId="4481DD37" w14:textId="77777777" w:rsidR="008469AA" w:rsidRDefault="00000000">
            <w:pPr>
              <w:pStyle w:val="Compact"/>
            </w:pPr>
            <w:r>
              <w:t>Graphs, origin, and table–graph–equation translation</w:t>
            </w:r>
          </w:p>
        </w:tc>
        <w:tc>
          <w:tcPr>
            <w:tcW w:w="3998" w:type="dxa"/>
          </w:tcPr>
          <w:p w14:paraId="451070B4" w14:textId="77777777" w:rsidR="008469AA" w:rsidRDefault="00000000">
            <w:pPr>
              <w:pStyle w:val="Compact"/>
              <w:jc w:val="right"/>
            </w:pPr>
            <w:r>
              <w:t>50–65 minutes</w:t>
            </w:r>
          </w:p>
        </w:tc>
      </w:tr>
      <w:tr w:rsidR="008469AA" w14:paraId="6A0B3795" w14:textId="77777777">
        <w:tc>
          <w:tcPr>
            <w:tcW w:w="2998" w:type="dxa"/>
          </w:tcPr>
          <w:p w14:paraId="50294C94" w14:textId="77777777" w:rsidR="008469AA" w:rsidRDefault="00000000">
            <w:pPr>
              <w:pStyle w:val="Compact"/>
            </w:pPr>
            <w:r>
              <w:t>Lesson 4</w:t>
            </w:r>
          </w:p>
        </w:tc>
        <w:tc>
          <w:tcPr>
            <w:tcW w:w="2998" w:type="dxa"/>
          </w:tcPr>
          <w:p w14:paraId="5B6B9AB0" w14:textId="77777777" w:rsidR="008469AA" w:rsidRDefault="00000000">
            <w:pPr>
              <w:pStyle w:val="Compact"/>
            </w:pPr>
            <w:r>
              <w:t>Non-proportional relationships, misconceptions, and Tripwire</w:t>
            </w:r>
          </w:p>
        </w:tc>
        <w:tc>
          <w:tcPr>
            <w:tcW w:w="3998" w:type="dxa"/>
          </w:tcPr>
          <w:p w14:paraId="4A1A325F" w14:textId="77777777" w:rsidR="008469AA" w:rsidRDefault="00000000">
            <w:pPr>
              <w:pStyle w:val="Compact"/>
              <w:jc w:val="right"/>
            </w:pPr>
            <w:r>
              <w:t>45–60 minutes</w:t>
            </w:r>
          </w:p>
        </w:tc>
      </w:tr>
      <w:tr w:rsidR="008469AA" w14:paraId="5B25A000" w14:textId="77777777">
        <w:tc>
          <w:tcPr>
            <w:tcW w:w="2998" w:type="dxa"/>
          </w:tcPr>
          <w:p w14:paraId="4B603D7F" w14:textId="77777777" w:rsidR="008469AA" w:rsidRDefault="00000000">
            <w:pPr>
              <w:pStyle w:val="Compact"/>
            </w:pPr>
            <w:r>
              <w:t>Lesson 5</w:t>
            </w:r>
          </w:p>
        </w:tc>
        <w:tc>
          <w:tcPr>
            <w:tcW w:w="2998" w:type="dxa"/>
          </w:tcPr>
          <w:p w14:paraId="46242055" w14:textId="77777777" w:rsidR="008469AA" w:rsidRDefault="00000000">
            <w:pPr>
              <w:pStyle w:val="Compact"/>
            </w:pPr>
            <w:r>
              <w:t>Mixed practice, Exit Ticket, and targeted reteaching</w:t>
            </w:r>
          </w:p>
        </w:tc>
        <w:tc>
          <w:tcPr>
            <w:tcW w:w="3998" w:type="dxa"/>
          </w:tcPr>
          <w:p w14:paraId="72F925A2" w14:textId="77777777" w:rsidR="008469AA" w:rsidRDefault="00000000">
            <w:pPr>
              <w:pStyle w:val="Compact"/>
              <w:jc w:val="right"/>
            </w:pPr>
            <w:r>
              <w:t>45–60 minutes</w:t>
            </w:r>
          </w:p>
        </w:tc>
      </w:tr>
    </w:tbl>
    <w:p w14:paraId="4D780C45" w14:textId="77777777" w:rsidR="008469AA" w:rsidRDefault="00000000">
      <w:pPr>
        <w:pStyle w:val="Heading2"/>
        <w:rPr>
          <w:rFonts w:hint="eastAsia"/>
        </w:rPr>
      </w:pPr>
      <w:r>
        <w:t>Materials</w:t>
      </w:r>
    </w:p>
    <w:p w14:paraId="117B9EF7" w14:textId="77777777" w:rsidR="008469AA" w:rsidRDefault="00000000">
      <w:r>
        <w:t>Prepare input/output cards, unit-rate strips, coordinate grids, graph paper, equation cards, tables with missing entries, origin stickers, and proportional/non-proportional relationship cards.</w:t>
      </w:r>
    </w:p>
    <w:p w14:paraId="4E8E32C9" w14:textId="77777777" w:rsidR="008469AA" w:rsidRDefault="00000000">
      <w:pPr>
        <w:pStyle w:val="Heading2"/>
        <w:rPr>
          <w:rFonts w:hint="eastAsia"/>
        </w:rPr>
      </w:pPr>
      <w:r>
        <w:t>Teacher launch guidance</w:t>
      </w:r>
    </w:p>
    <w:p w14:paraId="403F26AE" w14:textId="77777777" w:rsidR="008469AA" w:rsidRDefault="00000000">
      <w:r>
        <w:lastRenderedPageBreak/>
        <w:t>Use the notebook context to build the four representations in sequence. Keep the same quantities and units visible while the form changes. Ask students to explain what the 5 means in the table, graph, and equation.</w:t>
      </w:r>
    </w:p>
    <w:p w14:paraId="51BBBCFF" w14:textId="77777777" w:rsidR="008469AA" w:rsidRDefault="00000000">
      <w:pPr>
        <w:pStyle w:val="BodyText"/>
      </w:pPr>
      <w:r>
        <w:t>When introducing the graph, do not present the origin as a visual rule only. Ask students what zero input means in the context. A direct proportional relationship must produce zero output when the input is zero.</w:t>
      </w:r>
    </w:p>
    <w:p w14:paraId="2A4E7009" w14:textId="77777777" w:rsidR="008469AA" w:rsidRDefault="00000000">
      <w:pPr>
        <w:pStyle w:val="BodyText"/>
      </w:pPr>
      <w:bookmarkStart w:id="952" w:name="teacher-launch-guidance_Copy_11_1629"/>
      <w:r>
        <w:t>Use the taxi example to distinguish a constant rate from a direct proportion. A relationship can increase at a constant amount and still have a starting value that makes it non-proportional.</w:t>
      </w:r>
      <w:bookmarkEnd w:id="952"/>
    </w:p>
    <w:p w14:paraId="1E2CC43E" w14:textId="77777777" w:rsidR="008469AA" w:rsidRDefault="00000000">
      <w:pPr>
        <w:pStyle w:val="Heading2"/>
        <w:rPr>
          <w:rFonts w:hint="eastAsia"/>
        </w:rPr>
      </w:pPr>
      <w:r>
        <w:t>Teacher prompts</w:t>
      </w:r>
    </w:p>
    <w:tbl>
      <w:tblPr>
        <w:tblStyle w:val="Table"/>
        <w:tblW w:w="5000" w:type="pct"/>
        <w:tblLayout w:type="fixed"/>
        <w:tblLook w:val="0020" w:firstRow="1" w:lastRow="0" w:firstColumn="0" w:lastColumn="0" w:noHBand="0" w:noVBand="0"/>
      </w:tblPr>
      <w:tblGrid>
        <w:gridCol w:w="4045"/>
        <w:gridCol w:w="4045"/>
      </w:tblGrid>
      <w:tr w:rsidR="008469AA" w14:paraId="2FBE779C" w14:textId="77777777">
        <w:trPr>
          <w:tblHeader/>
        </w:trPr>
        <w:tc>
          <w:tcPr>
            <w:tcW w:w="4996" w:type="dxa"/>
            <w:shd w:val="clear" w:color="auto" w:fill="E8EEF7"/>
          </w:tcPr>
          <w:p w14:paraId="36713020" w14:textId="77777777" w:rsidR="008469AA" w:rsidRDefault="00000000">
            <w:pPr>
              <w:pStyle w:val="Compact"/>
            </w:pPr>
            <w:r>
              <w:t>Purpose</w:t>
            </w:r>
          </w:p>
        </w:tc>
        <w:tc>
          <w:tcPr>
            <w:tcW w:w="4997" w:type="dxa"/>
            <w:shd w:val="clear" w:color="auto" w:fill="E8EEF7"/>
          </w:tcPr>
          <w:p w14:paraId="2F501EE8" w14:textId="77777777" w:rsidR="008469AA" w:rsidRDefault="00000000">
            <w:pPr>
              <w:pStyle w:val="Compact"/>
            </w:pPr>
            <w:r>
              <w:t>Prompt</w:t>
            </w:r>
          </w:p>
        </w:tc>
      </w:tr>
      <w:tr w:rsidR="008469AA" w14:paraId="4EE2B658" w14:textId="77777777">
        <w:tc>
          <w:tcPr>
            <w:tcW w:w="4996" w:type="dxa"/>
          </w:tcPr>
          <w:p w14:paraId="38FF6088" w14:textId="77777777" w:rsidR="008469AA" w:rsidRDefault="00000000">
            <w:pPr>
              <w:pStyle w:val="Compact"/>
            </w:pPr>
            <w:r>
              <w:t>Identify variables</w:t>
            </w:r>
          </w:p>
        </w:tc>
        <w:tc>
          <w:tcPr>
            <w:tcW w:w="4997" w:type="dxa"/>
          </w:tcPr>
          <w:p w14:paraId="38271879" w14:textId="77777777" w:rsidR="008469AA" w:rsidRDefault="00000000">
            <w:pPr>
              <w:pStyle w:val="Compact"/>
            </w:pPr>
            <w:r>
              <w:t>“What is the input? What depends on it?”</w:t>
            </w:r>
          </w:p>
        </w:tc>
      </w:tr>
      <w:tr w:rsidR="008469AA" w14:paraId="2E58C57B" w14:textId="77777777">
        <w:tc>
          <w:tcPr>
            <w:tcW w:w="4996" w:type="dxa"/>
          </w:tcPr>
          <w:p w14:paraId="6A7A2662" w14:textId="77777777" w:rsidR="008469AA" w:rsidRDefault="00000000">
            <w:pPr>
              <w:pStyle w:val="Compact"/>
            </w:pPr>
            <w:r>
              <w:t>Find k</w:t>
            </w:r>
          </w:p>
        </w:tc>
        <w:tc>
          <w:tcPr>
            <w:tcW w:w="4997" w:type="dxa"/>
          </w:tcPr>
          <w:p w14:paraId="6B1F6453" w14:textId="77777777" w:rsidR="008469AA" w:rsidRDefault="00000000">
            <w:pPr>
              <w:pStyle w:val="Compact"/>
            </w:pPr>
            <w:r>
              <w:t>“What is output divided by input?”</w:t>
            </w:r>
          </w:p>
        </w:tc>
      </w:tr>
      <w:tr w:rsidR="008469AA" w14:paraId="63C9DC6B" w14:textId="77777777">
        <w:tc>
          <w:tcPr>
            <w:tcW w:w="4996" w:type="dxa"/>
          </w:tcPr>
          <w:p w14:paraId="1E9CC6CB" w14:textId="77777777" w:rsidR="008469AA" w:rsidRDefault="00000000">
            <w:pPr>
              <w:pStyle w:val="Compact"/>
            </w:pPr>
            <w:r>
              <w:t>Interpret k</w:t>
            </w:r>
          </w:p>
        </w:tc>
        <w:tc>
          <w:tcPr>
            <w:tcW w:w="4997" w:type="dxa"/>
          </w:tcPr>
          <w:p w14:paraId="7F831BAE" w14:textId="77777777" w:rsidR="008469AA" w:rsidRDefault="00000000">
            <w:pPr>
              <w:pStyle w:val="Compact"/>
            </w:pPr>
            <w:r>
              <w:t>“What does k mean per one unit?”</w:t>
            </w:r>
          </w:p>
        </w:tc>
      </w:tr>
      <w:tr w:rsidR="008469AA" w14:paraId="7DCCD156" w14:textId="77777777">
        <w:tc>
          <w:tcPr>
            <w:tcW w:w="4996" w:type="dxa"/>
          </w:tcPr>
          <w:p w14:paraId="5219D89A" w14:textId="77777777" w:rsidR="008469AA" w:rsidRDefault="00000000">
            <w:pPr>
              <w:pStyle w:val="Compact"/>
            </w:pPr>
            <w:r>
              <w:t>Check table</w:t>
            </w:r>
          </w:p>
        </w:tc>
        <w:tc>
          <w:tcPr>
            <w:tcW w:w="4997" w:type="dxa"/>
          </w:tcPr>
          <w:p w14:paraId="44975CB8" w14:textId="77777777" w:rsidR="008469AA" w:rsidRDefault="00000000">
            <w:pPr>
              <w:pStyle w:val="Compact"/>
            </w:pPr>
            <w:r>
              <w:t>“Does the quotient stay constant?”</w:t>
            </w:r>
          </w:p>
        </w:tc>
      </w:tr>
      <w:tr w:rsidR="008469AA" w14:paraId="5D7C7B25" w14:textId="77777777">
        <w:tc>
          <w:tcPr>
            <w:tcW w:w="4996" w:type="dxa"/>
          </w:tcPr>
          <w:p w14:paraId="3587CFEC" w14:textId="77777777" w:rsidR="008469AA" w:rsidRDefault="00000000">
            <w:pPr>
              <w:pStyle w:val="Compact"/>
            </w:pPr>
            <w:r>
              <w:t>Check graph</w:t>
            </w:r>
          </w:p>
        </w:tc>
        <w:tc>
          <w:tcPr>
            <w:tcW w:w="4997" w:type="dxa"/>
          </w:tcPr>
          <w:p w14:paraId="364057FE" w14:textId="77777777" w:rsidR="008469AA" w:rsidRDefault="00000000">
            <w:pPr>
              <w:pStyle w:val="Compact"/>
            </w:pPr>
            <w:r>
              <w:t>“Does the line include the origin?”</w:t>
            </w:r>
          </w:p>
        </w:tc>
      </w:tr>
      <w:tr w:rsidR="008469AA" w14:paraId="4DDBD233" w14:textId="77777777">
        <w:tc>
          <w:tcPr>
            <w:tcW w:w="4996" w:type="dxa"/>
          </w:tcPr>
          <w:p w14:paraId="0B8D2C69" w14:textId="77777777" w:rsidR="008469AA" w:rsidRDefault="00000000">
            <w:pPr>
              <w:pStyle w:val="Compact"/>
            </w:pPr>
            <w:r>
              <w:t>Check equation</w:t>
            </w:r>
          </w:p>
        </w:tc>
        <w:tc>
          <w:tcPr>
            <w:tcW w:w="4997" w:type="dxa"/>
          </w:tcPr>
          <w:p w14:paraId="41ED762F" w14:textId="77777777" w:rsidR="008469AA" w:rsidRDefault="00000000">
            <w:pPr>
              <w:pStyle w:val="Compact"/>
            </w:pPr>
            <w:r>
              <w:t>“Is there an added starting amount?”</w:t>
            </w:r>
          </w:p>
        </w:tc>
      </w:tr>
      <w:tr w:rsidR="008469AA" w14:paraId="4B6CC389" w14:textId="77777777">
        <w:tc>
          <w:tcPr>
            <w:tcW w:w="4996" w:type="dxa"/>
          </w:tcPr>
          <w:p w14:paraId="051BC24D" w14:textId="77777777" w:rsidR="008469AA" w:rsidRDefault="00000000">
            <w:pPr>
              <w:pStyle w:val="Compact"/>
            </w:pPr>
            <w:r>
              <w:t>Translate</w:t>
            </w:r>
          </w:p>
        </w:tc>
        <w:tc>
          <w:tcPr>
            <w:tcW w:w="4997" w:type="dxa"/>
          </w:tcPr>
          <w:p w14:paraId="14F9BA4C" w14:textId="77777777" w:rsidR="008469AA" w:rsidRDefault="00000000">
            <w:pPr>
              <w:pStyle w:val="Compact"/>
            </w:pPr>
            <w:r>
              <w:t>“How does the same relationship appear in the other form?”</w:t>
            </w:r>
          </w:p>
        </w:tc>
      </w:tr>
      <w:tr w:rsidR="008469AA" w14:paraId="24C2509C" w14:textId="77777777">
        <w:tc>
          <w:tcPr>
            <w:tcW w:w="4996" w:type="dxa"/>
          </w:tcPr>
          <w:p w14:paraId="26963504" w14:textId="77777777" w:rsidR="008469AA" w:rsidRDefault="00000000">
            <w:pPr>
              <w:pStyle w:val="Compact"/>
            </w:pPr>
            <w:r>
              <w:t>Diagnose</w:t>
            </w:r>
          </w:p>
        </w:tc>
        <w:tc>
          <w:tcPr>
            <w:tcW w:w="4997" w:type="dxa"/>
          </w:tcPr>
          <w:p w14:paraId="6B7C908D" w14:textId="77777777" w:rsidR="008469AA" w:rsidRDefault="00000000">
            <w:pPr>
              <w:pStyle w:val="Compact"/>
            </w:pPr>
            <w:r>
              <w:t>“What evidence says proportional or not?”</w:t>
            </w:r>
            <w:bookmarkStart w:id="953" w:name="teacher-prompts_Copy_12"/>
            <w:bookmarkEnd w:id="953"/>
          </w:p>
        </w:tc>
      </w:tr>
    </w:tbl>
    <w:p w14:paraId="4D9B2CFD" w14:textId="77777777" w:rsidR="008469AA" w:rsidRDefault="00000000">
      <w:pPr>
        <w:pStyle w:val="Heading2"/>
        <w:rPr>
          <w:rFonts w:hint="eastAsia"/>
        </w:rPr>
      </w:pPr>
      <w:r>
        <w:t>Differentiation</w:t>
      </w:r>
    </w:p>
    <w:p w14:paraId="5519C837" w14:textId="77777777" w:rsidR="008469AA" w:rsidRDefault="00000000">
      <w:pPr>
        <w:pStyle w:val="Heading3"/>
        <w:rPr>
          <w:rFonts w:hint="eastAsia"/>
        </w:rPr>
      </w:pPr>
      <w:r>
        <w:t>Students needing concrete support</w:t>
      </w:r>
    </w:p>
    <w:p w14:paraId="5922CBCF" w14:textId="77777777" w:rsidR="008469AA" w:rsidRDefault="00000000">
      <w:bookmarkStart w:id="954" w:name="students-needing-concrete-support_Copy_c"/>
      <w:r>
        <w:t>Use quantity-pair cards and build tables from physical groups. Put an origin card beside the “zero input” situation. Delay formal equation writing until students can state the unit rate in words.</w:t>
      </w:r>
      <w:bookmarkEnd w:id="954"/>
    </w:p>
    <w:p w14:paraId="26F19845" w14:textId="77777777" w:rsidR="008469AA" w:rsidRDefault="00000000">
      <w:pPr>
        <w:pStyle w:val="Heading3"/>
        <w:rPr>
          <w:rFonts w:hint="eastAsia"/>
        </w:rPr>
      </w:pPr>
      <w:bookmarkStart w:id="955" w:name="students-needing-language-support_Copy_c"/>
      <w:r>
        <w:t>Students needing language support</w:t>
      </w:r>
    </w:p>
    <w:p w14:paraId="1D6B6144" w14:textId="77777777" w:rsidR="008469AA" w:rsidRDefault="00000000">
      <w:r>
        <w:t>Use the frames:</w:t>
      </w:r>
    </w:p>
    <w:p w14:paraId="3B7F2B25" w14:textId="77777777" w:rsidR="008469AA" w:rsidRDefault="00000000">
      <w:pPr>
        <w:pStyle w:val="Compact"/>
        <w:numPr>
          <w:ilvl w:val="0"/>
          <w:numId w:val="30"/>
        </w:numPr>
      </w:pPr>
      <w:r>
        <w:t>“The input is __________ and the output is __________.”</w:t>
      </w:r>
    </w:p>
    <w:p w14:paraId="18A7022F" w14:textId="77777777" w:rsidR="008469AA" w:rsidRDefault="00000000">
      <w:pPr>
        <w:pStyle w:val="Compact"/>
        <w:numPr>
          <w:ilvl w:val="0"/>
          <w:numId w:val="30"/>
        </w:numPr>
      </w:pPr>
      <w:r>
        <w:t>“The constant of proportionality is __________ because __________ ÷ __________ = __________.”</w:t>
      </w:r>
    </w:p>
    <w:p w14:paraId="5A0B9373" w14:textId="77777777" w:rsidR="008469AA" w:rsidRDefault="00000000">
      <w:pPr>
        <w:pStyle w:val="Compact"/>
        <w:numPr>
          <w:ilvl w:val="0"/>
          <w:numId w:val="30"/>
        </w:numPr>
      </w:pPr>
      <w:r>
        <w:t>“The equation is __________.”</w:t>
      </w:r>
    </w:p>
    <w:p w14:paraId="09247C78" w14:textId="77777777" w:rsidR="008469AA" w:rsidRDefault="00000000">
      <w:pPr>
        <w:pStyle w:val="Compact"/>
        <w:numPr>
          <w:ilvl w:val="0"/>
          <w:numId w:val="30"/>
        </w:numPr>
      </w:pPr>
      <w:r>
        <w:lastRenderedPageBreak/>
        <w:t>“The graph is/is not proportional because __________.”</w:t>
      </w:r>
    </w:p>
    <w:p w14:paraId="57C7CB54" w14:textId="77777777" w:rsidR="008469AA" w:rsidRDefault="00000000">
      <w:pPr>
        <w:pStyle w:val="Compact"/>
        <w:numPr>
          <w:ilvl w:val="0"/>
          <w:numId w:val="30"/>
        </w:numPr>
      </w:pPr>
      <w:r>
        <w:t>“At zero input, the output should be __________.”</w:t>
      </w:r>
      <w:bookmarkEnd w:id="955"/>
    </w:p>
    <w:p w14:paraId="26D03726" w14:textId="77777777" w:rsidR="008469AA" w:rsidRDefault="00000000">
      <w:pPr>
        <w:pStyle w:val="Heading3"/>
        <w:rPr>
          <w:rFonts w:hint="eastAsia"/>
        </w:rPr>
      </w:pPr>
      <w:r>
        <w:t>Students ready to extend</w:t>
      </w:r>
    </w:p>
    <w:p w14:paraId="1CE07A48" w14:textId="77777777" w:rsidR="008469AA" w:rsidRDefault="00000000">
      <w:bookmarkStart w:id="956" w:name="students-ready-to-extend_Copy_12_1635"/>
      <w:r>
        <w:t>Use fractional constants, negative examples, tables with missing values, graph interpretation, and models with starting amounts. Ask students to write two equations that have the same rate but different intercepts and explain the difference.</w:t>
      </w:r>
      <w:bookmarkEnd w:id="956"/>
    </w:p>
    <w:p w14:paraId="6ABFEEF3" w14:textId="77777777" w:rsidR="008469AA" w:rsidRDefault="00000000">
      <w:pPr>
        <w:pStyle w:val="Heading2"/>
        <w:rPr>
          <w:rFonts w:hint="eastAsia"/>
        </w:rPr>
      </w:pPr>
      <w:r>
        <w:t>Formative assessment</w:t>
      </w:r>
    </w:p>
    <w:p w14:paraId="603ED577" w14:textId="77777777" w:rsidR="008469AA" w:rsidRDefault="00000000">
      <w:bookmarkStart w:id="957" w:name="teacher-guide_Copy_12_1637"/>
      <w:bookmarkStart w:id="958" w:name="formative-assessment_Copy_11_1638"/>
      <w:r>
        <w:t xml:space="preserve">Record whether students identify variables, compute constant quotients, interpret k with units, include zero, recognize the origin, write y = kx, distinguish a starting amount, and translate across representations. A correct graph without a labeled relationship should be marked developing.</w:t>
      </w:r>
      <w:bookmarkEnd w:id="957"/>
      <w:bookmarkEnd w:id="958"/>
    </w:p>
    <w:p w14:paraId="6590135D" w14:textId="77777777" w:rsidR="008469AA" w:rsidRDefault="00000000">
      <w:pPr>
        <w:pStyle w:val="Heading2"/>
        <w:rPr>
          <w:rFonts w:hint="eastAsia"/>
        </w:rPr>
      </w:pPr>
      <w:bookmarkStart w:id="959" w:name="answer-key_Copy_12"/>
      <w:r>
        <w:t>Revision Support: Expected Ideas and Teacher Moves</w:t>
      </w:r>
    </w:p>
    <w:p w14:paraId="6343CE85" w14:textId="77777777" w:rsidR="008469AA" w:rsidRDefault="00000000">
      <w:r>
        <w:t>Use this compact guide with the new Cumulative Connection and Strategy Studio tasks. Accept equivalent representations when the relationship, units, and reasoning are correct.</w:t>
      </w:r>
    </w:p>
    <w:p w14:paraId="3B56A832" w14:textId="77777777" w:rsidR="008469AA" w:rsidRDefault="00000000">
      <w:pPr>
        <w:pStyle w:val="Compact"/>
      </w:pPr>
      <w:r>
        <w:t xml:space="preserve">Cumulative Connection: Find k in y = kx when (x,y) = (4,12). Identify whether a graph through (0,0) is enough evidence by itself. Complete a table for y = 2.5x. Explain what the slope means in context.</w:t>
      </w:r>
    </w:p>
    <w:p w14:paraId="067F64E1" w14:textId="77777777" w:rsidR="008469AA" w:rsidRDefault="00000000">
      <w:pPr>
        <w:pStyle w:val="BodyText"/>
      </w:pPr>
      <w:r>
        <w:t>Strategy Studio guidance: Expected ideas: y = 2.5x and k = 2.5 units per x-unit; a nonzero intercept breaks direct proportionality; y = 3x gives (7,21); y = 2.5x + 4 includes a fixed amount. Ask students to state units for slope and intercept.</w:t>
      </w:r>
    </w:p>
    <w:p w14:paraId="604DAFA1" w14:textId="77777777" w:rsidR="008469AA" w:rsidRDefault="00000000">
      <w:pPr>
        <w:pStyle w:val="Heading2"/>
        <w:rPr>
          <w:rFonts w:hint="eastAsia"/>
        </w:rPr>
      </w:pPr>
      <w:r>
        <w:t>Transfer Bridge Teacher Guidance</w:t>
      </w:r>
    </w:p>
    <w:p w14:paraId="1F578D8E" w14:textId="77777777" w:rsidR="008469AA" w:rsidRDefault="00000000">
      <w:r>
        <w:t>Use the four tasks to distinguish imitation from transfer. Ask students to name the relationship, keep units visible, compare representations, and explain or repair an error. Accept equivalent methods when the structure and interpretation are correct.</w:t>
      </w:r>
    </w:p>
    <w:p w14:paraId="7CDE40CC" w14:textId="77777777" w:rsidR="008469AA" w:rsidRDefault="00000000">
      <w:pPr>
        <w:pStyle w:val="BodyText"/>
      </w:pPr>
      <w:r>
        <w:t xml:space="preserve">Expected guidance: Familiar: y-values are 0, 5, 10, 15. Altered: y = 2.5x is direct; y = 2.5x + 4 has a nonzero intercept. Non-routine: the same rate can describe a proportional relationship or a fixed-fee relationship. Repair: linearity alone is not enough; direct proportionality requires y = kx and passage through the origin.</w:t>
      </w:r>
    </w:p>
    <w:p w14:paraId="7568C57F" w14:textId="77777777" w:rsidR="008469AA" w:rsidRDefault="00000000">
      <w:pPr>
        <w:pStyle w:val="BodyText"/>
      </w:pPr>
      <w:r>
        <w:t>Record whether the difficulty is classification, representation, operation, computation, units, interpretation, or checking. Do not assign more routine practice until the source of the error is identified.</w:t>
      </w:r>
    </w:p>
    <w:p w14:paraId="4F6D8ED9" w14:textId="77777777" w:rsidR="008469AA" w:rsidRDefault="00000000">
      <w:pPr>
        <w:pStyle w:val="Heading3"/>
        <w:rPr>
          <w:rFonts w:hint="eastAsia"/>
        </w:rPr>
      </w:pPr>
      <w:r>
        <w:lastRenderedPageBreak/>
        <w:t>Discussion and evidence note</w:t>
      </w:r>
    </w:p>
    <w:p w14:paraId="390E0275" w14:textId="77777777" w:rsidR="008469AA" w:rsidRDefault="00000000">
      <w:pPr>
        <w:pStyle w:val="BodyText"/>
      </w:pPr>
      <w:r>
        <w:t>Ask students to name the relationship before calculating, compare at least two representations when appropriate, and revise an explanation after hearing another strategy. Record whether the difficulty is classification, representation, operation, computation, units, or checking.</w:t>
      </w:r>
    </w:p>
    <w:p w14:paraId="6981245C" w14:textId="77777777" w:rsidR="008469AA" w:rsidRDefault="008469AA">
      <w:pPr>
        <w:sectPr w:rsidR="008469AA">
          <w:headerReference w:type="default" r:id="rId171"/>
          <w:footerReference w:type="default" r:id="rId172"/>
          <w:headerReference w:type="first" r:id="rId173"/>
          <w:footerReference w:type="first" r:id="rId174"/>
          <w:type w:val="continuous"/>
          <w:pgSz w:w="12240" w:h="15840"/>
          <w:pgMar w:top="864" w:right="864" w:bottom="864" w:left="864" w:header="576" w:footer="576" w:gutter="0"/>
          <w:cols w:space="720"/>
          <w:formProt w:val="0"/>
          <w:docGrid w:linePitch="360"/>
        </w:sectPr>
      </w:pPr>
    </w:p>
    <w:p w14:paraId="1A5CBFCE" w14:textId="77777777" w:rsidR="008469AA" w:rsidRDefault="00000000">
      <w:pPr>
        <w:pStyle w:val="Heading1"/>
        <w:rPr>
          <w:rFonts w:hint="eastAsia"/>
        </w:rPr>
      </w:pPr>
      <w:r>
        <w:t>Answer Key</w:t>
      </w:r>
    </w:p>
    <w:p w14:paraId="73370844" w14:textId="77777777" w:rsidR="008469AA" w:rsidRDefault="00000000">
      <w:pPr>
        <w:pStyle w:val="Heading2"/>
        <w:rPr>
          <w:rFonts w:hint="eastAsia"/>
        </w:rPr>
      </w:pPr>
      <w:r>
        <w:t>Ready-to-Learn Check</w:t>
      </w:r>
    </w:p>
    <w:p w14:paraId="21450F04" w14:textId="77777777" w:rsidR="008469AA" w:rsidRDefault="00000000">
      <w:pPr>
        <w:pStyle w:val="Compact"/>
      </w:pPr>
      <w:r>
        <w:t>Amount for one unit.</w:t>
      </w:r>
    </w:p>
    <w:p w14:paraId="715DDF19" w14:textId="77777777" w:rsidR="008469AA" w:rsidRDefault="00000000">
      <w:pPr>
        <w:pStyle w:val="Compact"/>
      </w:pPr>
      <w:r>
        <w:t>$12.</w:t>
      </w:r>
    </w:p>
    <w:p w14:paraId="3944A955" w14:textId="77777777" w:rsidR="008469AA" w:rsidRDefault="00000000">
      <w:pPr>
        <w:pStyle w:val="Compact"/>
      </w:pPr>
      <w:r>
        <w:t>15.</w:t>
      </w:r>
    </w:p>
    <w:p w14:paraId="1A210742" w14:textId="77777777" w:rsidR="008469AA" w:rsidRDefault="00000000">
      <w:pPr>
        <w:pStyle w:val="Compact"/>
      </w:pPr>
      <w:r>
        <w:t>(0,0).</w:t>
      </w:r>
    </w:p>
    <w:p w14:paraId="00203F9B" w14:textId="77777777" w:rsidR="008469AA" w:rsidRDefault="00000000">
      <w:pPr>
        <w:pStyle w:val="Compact"/>
      </w:pPr>
      <w:r>
        <w:t>28.</w:t>
      </w:r>
    </w:p>
    <w:p w14:paraId="7034BB81" w14:textId="77777777" w:rsidR="008469AA" w:rsidRDefault="00000000">
      <w:pPr>
        <w:pStyle w:val="Compact"/>
      </w:pPr>
      <w:r>
        <w:t>Constant of proportionality or unit rate.</w:t>
      </w:r>
    </w:p>
    <w:p w14:paraId="320A256C" w14:textId="77777777" w:rsidR="008469AA" w:rsidRDefault="00000000">
      <w:pPr>
        <w:pStyle w:val="Compact"/>
      </w:pPr>
      <w:bookmarkStart w:id="960" w:name="ready-to-learn-check_Copy_28_1641"/>
      <w:r>
        <w:t>No; it includes a starting amount.</w:t>
      </w:r>
      <w:bookmarkEnd w:id="960"/>
    </w:p>
    <w:p w14:paraId="4A4A7521" w14:textId="77777777" w:rsidR="008469AA" w:rsidRDefault="00000000">
      <w:pPr>
        <w:pStyle w:val="Heading2"/>
        <w:rPr>
          <w:rFonts w:hint="eastAsia"/>
        </w:rPr>
      </w:pPr>
      <w:bookmarkStart w:id="961" w:name="worksheet-a_Copy_13"/>
      <w:r>
        <w:t>Worksheet A</w:t>
      </w:r>
    </w:p>
    <w:p w14:paraId="257C451D" w14:textId="185F0518" w:rsidR="008469AA" w:rsidRDefault="00000000">
      <w:pPr>
        <w:pStyle w:val="Compact"/>
        <w:numPr>
          <w:ilvl w:val="4"/>
          <w:numId w:val="329"/>
        </w:numPr>
        <w:ind w:left="426"/>
      </w:pPr>
      <w:r>
        <w:rPr>
          <w:b/>
          <w:bCs/>
        </w:rPr>
        <w:t>Yes.</w:t>
      </w:r>
      <w:r>
        <w:t xml:space="preserve"> </w:t>
      </w:r>
      <w:r>
        <w:rPr>
          <w:i/>
          <w:iCs/>
        </w:rPr>
        <w:t>Likely wrong answer: says “no” or “yes” based on the rising pattern alone, without computing y ÷ x for each pair. Misconception: assuming any increasing table is automatically proportional (or non-proportional) without checking the quotient. Next move: “compute y ÷ x for every pair — is it the same number each time?”</w:t>
      </w:r>
    </w:p>
    <w:p w14:paraId="2B742002" w14:textId="7B5A54B5" w:rsidR="008469AA" w:rsidRDefault="00000000">
      <w:pPr>
        <w:pStyle w:val="ListParagraph"/>
        <w:numPr>
          <w:ilvl w:val="3"/>
          <w:numId w:val="329"/>
        </w:numPr>
        <w:ind w:left="426"/>
      </w:pPr>
      <w:r>
        <w:rPr>
          <w:b/>
          <w:bCs/>
        </w:rPr>
        <w:t>k = 3.</w:t>
      </w:r>
      <w:r>
        <w:t xml:space="preserve"> </w:t>
      </w:r>
      <w:r>
        <w:rPr>
          <w:i/>
          <w:iCs/>
        </w:rPr>
        <w:t>Common flaw: identifies the pattern of “adding 3 each time” instead of the multiplicative constant. Next move: “is 3 the amount added, or the amount multiplied?”</w:t>
      </w:r>
    </w:p>
    <w:p w14:paraId="20FCC897" w14:textId="26F51481" w:rsidR="008469AA" w:rsidRDefault="00000000">
      <w:pPr>
        <w:pStyle w:val="ListParagraph"/>
        <w:numPr>
          <w:ilvl w:val="3"/>
          <w:numId w:val="329"/>
        </w:numPr>
        <w:ind w:left="426"/>
      </w:pPr>
      <w:r>
        <w:rPr>
          <w:b/>
          <w:bCs/>
        </w:rPr>
        <w:t>y = 3x.</w:t>
      </w:r>
      <w:r>
        <w:t xml:space="preserve"> </w:t>
      </w:r>
      <w:r>
        <w:rPr>
          <w:i/>
          <w:iCs/>
        </w:rPr>
        <w:t xml:space="preserve">Likely wrong answer: y = x + 3 (writes an additive rule instead of a multiplicative one). Misconception: “addition is enough” — mistaking a constant difference for the proportional relationship. Next move: “does y equal x plus 3, or x times 3? Test with x = 2.”</w:t>
      </w:r>
    </w:p>
    <w:p w14:paraId="1CA816DC" w14:textId="2FEE02CF" w:rsidR="008469AA" w:rsidRDefault="00000000">
      <w:pPr>
        <w:pStyle w:val="ListParagraph"/>
        <w:numPr>
          <w:ilvl w:val="3"/>
          <w:numId w:val="329"/>
        </w:numPr>
        <w:ind w:left="426"/>
      </w:pPr>
      <w:r>
        <w:rPr>
          <w:b/>
          <w:bCs/>
        </w:rPr>
        <w:t>No; the quotients are 4, 3, and 2.67.</w:t>
      </w:r>
      <w:r>
        <w:t xml:space="preserve"> </w:t>
      </w:r>
      <w:r>
        <w:rPr>
          <w:i/>
          <w:iCs/>
        </w:rPr>
        <w:t>Likely wrong answer: “yes,” because the output is increasing steadily. Misconception: assuming any rising table is proportional. Next move: “compute y ÷ x for each pair — do they match?”</w:t>
      </w:r>
    </w:p>
    <w:p w14:paraId="7781ACC4" w14:textId="071FDD44" w:rsidR="008469AA" w:rsidRDefault="00000000">
      <w:pPr>
        <w:pStyle w:val="ListParagraph"/>
        <w:numPr>
          <w:ilvl w:val="3"/>
          <w:numId w:val="329"/>
        </w:numPr>
        <w:ind w:left="426"/>
      </w:pPr>
      <w:r>
        <w:rPr>
          <w:b/>
          <w:bCs/>
        </w:rPr>
        <w:t>C = 2p.</w:t>
      </w:r>
      <w:r>
        <w:t xml:space="preserve"> </w:t>
      </w:r>
      <w:r>
        <w:rPr>
          <w:i/>
          <w:iCs/>
        </w:rPr>
        <w:t>Likely wrong answer: C = p + 2 (additive rule instead of multiplicative). Misconception: same as #3. Next move: “does the cost add 2, or multiply by 2, for each pencil?”</w:t>
      </w:r>
    </w:p>
    <w:p w14:paraId="44CDD9E8" w14:textId="7062F1BE" w:rsidR="008469AA" w:rsidRDefault="00000000">
      <w:pPr>
        <w:pStyle w:val="ListParagraph"/>
        <w:numPr>
          <w:ilvl w:val="3"/>
          <w:numId w:val="329"/>
        </w:numPr>
        <w:ind w:left="426"/>
      </w:pPr>
      <w:r>
        <w:rPr>
          <w:b/>
          <w:bCs/>
        </w:rPr>
        <w:t>$18.</w:t>
      </w:r>
      <w:r>
        <w:t xml:space="preserve"> </w:t>
      </w:r>
      <w:r>
        <w:rPr>
          <w:i/>
          <w:iCs/>
        </w:rPr>
        <w:t xml:space="preserve">Likely wrong answer: $11 (adds 9 and 2 instead of multiplying). Misconception: confusing scaling with combining. Next move: “what does one pencil cost? Multiply by 9.”</w:t>
      </w:r>
    </w:p>
    <w:p w14:paraId="282D791E" w14:textId="6ABC3C4D" w:rsidR="008469AA" w:rsidRDefault="00000000">
      <w:pPr>
        <w:pStyle w:val="ListParagraph"/>
        <w:numPr>
          <w:ilvl w:val="2"/>
          <w:numId w:val="329"/>
        </w:numPr>
        <w:ind w:left="426"/>
      </w:pPr>
      <w:r>
        <w:rPr>
          <w:b/>
          <w:bCs/>
        </w:rPr>
        <w:t>d = 60t.</w:t>
      </w:r>
      <w:r>
        <w:t xml:space="preserve"> </w:t>
      </w:r>
      <w:r>
        <w:rPr>
          <w:i/>
          <w:iCs/>
        </w:rPr>
        <w:t>Likely wrong answer: d = t + 60 (additive rule). Misconception: same as #3. Next move: “does distance add 60, or multiply by 60, for each hour?”</w:t>
      </w:r>
    </w:p>
    <w:p w14:paraId="738C3396" w14:textId="21CDC202" w:rsidR="008469AA" w:rsidRDefault="00000000">
      <w:pPr>
        <w:pStyle w:val="ListParagraph"/>
        <w:numPr>
          <w:ilvl w:val="2"/>
          <w:numId w:val="329"/>
        </w:numPr>
        <w:ind w:left="426"/>
      </w:pPr>
      <w:r>
        <w:rPr>
          <w:b/>
          <w:bCs/>
        </w:rPr>
        <w:t>240 km.</w:t>
      </w:r>
      <w:r>
        <w:t xml:space="preserve"> </w:t>
      </w:r>
      <w:r>
        <w:rPr>
          <w:i/>
          <w:iCs/>
        </w:rPr>
        <w:t>Likely wrong answer: 64 km (adds 60 and 4 instead of multiplying). Misconception: same as #6. Next move: “what is the speed? Multiply by 4 hours.”</w:t>
      </w:r>
    </w:p>
    <w:p w14:paraId="64A3EA77" w14:textId="7FCA6DE1" w:rsidR="008469AA" w:rsidRDefault="00000000">
      <w:pPr>
        <w:pStyle w:val="ListParagraph"/>
        <w:numPr>
          <w:ilvl w:val="2"/>
          <w:numId w:val="329"/>
        </w:numPr>
        <w:ind w:left="426"/>
      </w:pPr>
      <w:r>
        <w:rPr>
          <w:b/>
          <w:bCs/>
        </w:rPr>
        <w:lastRenderedPageBreak/>
        <w:t>Yes, it includes (0,0).</w:t>
      </w:r>
      <w:r>
        <w:t xml:space="preserve"> </w:t>
      </w:r>
      <w:r>
        <w:rPr>
          <w:i/>
          <w:iCs/>
        </w:rPr>
        <w:t>Common flaw: says “yes” without naming the origin specifically as the required point. Next move: ask what point must be on the graph for a direct proportion.</w:t>
      </w:r>
    </w:p>
    <w:p w14:paraId="7F66C380" w14:textId="7987E9B2" w:rsidR="008469AA" w:rsidRDefault="00000000">
      <w:pPr>
        <w:pStyle w:val="ListParagraph"/>
        <w:numPr>
          <w:ilvl w:val="2"/>
          <w:numId w:val="329"/>
        </w:numPr>
        <w:ind w:left="426"/>
      </w:pPr>
      <w:r>
        <w:rPr>
          <w:b/>
          <w:bCs/>
        </w:rPr>
        <w:t>At zero input, the output is 4 rather than 0.</w:t>
      </w:r>
      <w:r>
        <w:t xml:space="preserve"> </w:t>
      </w:r>
      <w:r>
        <w:rPr>
          <w:i/>
          <w:iCs/>
        </w:rPr>
        <w:t>Likely wrong answer: says “it’s not proportional” without identifying the specific zero-input evidence. Misconception: ignoring context — not checking what happens at the origin. Next move: “what is y when x = 0? Should it be 0 for a direct proportion?”</w:t>
      </w:r>
      <w:bookmarkEnd w:id="961"/>
    </w:p>
    <w:p w14:paraId="2466F166" w14:textId="77777777" w:rsidR="008469AA" w:rsidRDefault="00000000">
      <w:pPr>
        <w:pStyle w:val="Heading2"/>
        <w:rPr>
          <w:rFonts w:hint="eastAsia"/>
        </w:rPr>
      </w:pPr>
      <w:bookmarkStart w:id="962" w:name="worksheet-b_Copy_13"/>
      <w:r>
        <w:t>Worksheet B</w:t>
      </w:r>
    </w:p>
    <w:p w14:paraId="1C479F1D" w14:textId="1C125E21" w:rsidR="008469AA" w:rsidRDefault="00000000">
      <w:pPr>
        <w:pStyle w:val="ListParagraph"/>
        <w:numPr>
          <w:ilvl w:val="3"/>
          <w:numId w:val="329"/>
        </w:numPr>
        <w:ind w:left="426"/>
      </w:pPr>
      <w:r>
        <w:rPr>
          <w:b/>
          <w:bCs/>
        </w:rPr>
        <w:t>Yes, because y/x = 5.</w:t>
      </w:r>
      <w:r>
        <w:t xml:space="preserve"> </w:t>
      </w:r>
      <w:r>
        <w:rPr>
          <w:i/>
          <w:iCs/>
        </w:rPr>
        <w:t>Likely wrong answer: says “yes” based on the rising pattern alone, without computing the quotient. Misconception: assuming any increasing table is proportional. Next move: “compute y ÷ x for every pair.”</w:t>
      </w:r>
    </w:p>
    <w:p w14:paraId="02AFD2D6" w14:textId="04F1FCCB" w:rsidR="008469AA" w:rsidRDefault="00000000">
      <w:pPr>
        <w:pStyle w:val="ListParagraph"/>
        <w:numPr>
          <w:ilvl w:val="3"/>
          <w:numId w:val="329"/>
        </w:numPr>
        <w:ind w:left="426"/>
      </w:pPr>
      <w:r>
        <w:rPr>
          <w:b/>
          <w:bCs/>
        </w:rPr>
        <w:t>No; quotients are 6, 4.5, and 4.</w:t>
      </w:r>
      <w:r>
        <w:t xml:space="preserve"> </w:t>
      </w:r>
      <w:r>
        <w:rPr>
          <w:i/>
          <w:iCs/>
        </w:rPr>
        <w:t>Likely wrong answer: “yes,” because the output increases by a steady amount (3 each time). Misconception: mistaking a constant difference for proportionality. Next move: “compute y ÷ x for each pair — do they match?”</w:t>
      </w:r>
    </w:p>
    <w:p w14:paraId="2E38112B" w14:textId="6AD67986" w:rsidR="008469AA" w:rsidRDefault="00000000">
      <w:pPr>
        <w:pStyle w:val="ListParagraph"/>
        <w:numPr>
          <w:ilvl w:val="3"/>
          <w:numId w:val="329"/>
        </w:numPr>
        <w:ind w:left="426"/>
      </w:pPr>
      <w:r>
        <w:rPr>
          <w:b/>
          <w:bCs/>
        </w:rPr>
        <w:t>k = 5, so y = 5x.</w:t>
      </w:r>
      <w:r>
        <w:t xml:space="preserve"> </w:t>
      </w:r>
      <w:r>
        <w:rPr>
          <w:i/>
          <w:iCs/>
        </w:rPr>
        <w:t xml:space="preserve">Common flaw: identifies the additive pattern (adding 5 each row) instead of the multiplicative constant. Next move: “is 5 the amount added, or the amount multiplied?”</w:t>
      </w:r>
    </w:p>
    <w:p w14:paraId="37F765A8" w14:textId="6EF85A1F" w:rsidR="008469AA" w:rsidRDefault="00000000">
      <w:pPr>
        <w:pStyle w:val="ListParagraph"/>
        <w:numPr>
          <w:ilvl w:val="3"/>
          <w:numId w:val="329"/>
        </w:numPr>
        <w:ind w:left="426"/>
      </w:pPr>
      <w:r>
        <w:rPr>
          <w:b/>
          <w:bCs/>
        </w:rPr>
        <w:t>P = 22h.</w:t>
      </w:r>
      <w:r>
        <w:t xml:space="preserve"> </w:t>
      </w:r>
      <w:r>
        <w:rPr>
          <w:i/>
          <w:iCs/>
        </w:rPr>
        <w:t>Likely wrong answer: P = h + 22 (additive rule instead of multiplicative). Misconception: “addition is enough.” Next move: “does pay add 22, or multiply by 22, for each hour?”</w:t>
      </w:r>
    </w:p>
    <w:p w14:paraId="2903B001" w14:textId="4F495053" w:rsidR="008469AA" w:rsidRDefault="00000000">
      <w:pPr>
        <w:pStyle w:val="ListParagraph"/>
        <w:numPr>
          <w:ilvl w:val="3"/>
          <w:numId w:val="329"/>
        </w:numPr>
        <w:ind w:left="426"/>
      </w:pPr>
      <w:r>
        <w:rPr>
          <w:b/>
          <w:bCs/>
        </w:rPr>
        <w:t>$176.</w:t>
      </w:r>
      <w:r>
        <w:t xml:space="preserve"> </w:t>
      </w:r>
      <w:r>
        <w:rPr>
          <w:i/>
          <w:iCs/>
        </w:rPr>
        <w:t>Likely wrong answer: $30 (adds 22 and 8 instead of multiplying). Misconception: confusing scaling with combining. Next move: “what is the hourly rate? Multiply by 8 hours.”</w:t>
      </w:r>
    </w:p>
    <w:p w14:paraId="0D83E544" w14:textId="5683AFB0" w:rsidR="008469AA" w:rsidRDefault="00000000">
      <w:pPr>
        <w:pStyle w:val="ListParagraph"/>
        <w:numPr>
          <w:ilvl w:val="3"/>
          <w:numId w:val="329"/>
        </w:numPr>
        <w:ind w:left="426"/>
      </w:pPr>
      <w:r>
        <w:rPr>
          <w:b/>
          <w:bCs/>
        </w:rPr>
        <w:t>332.5 km.</w:t>
      </w:r>
      <w:r>
        <w:t xml:space="preserve"> </w:t>
      </w:r>
      <w:r>
        <w:rPr>
          <w:i/>
          <w:iCs/>
        </w:rPr>
        <w:t xml:space="preserve">Likely wrong answer: 98.5 km (adds 95 and 3.5 instead of multiplying). Misconception: same as #5. Next move: “what does the equation say to do with t?”</w:t>
      </w:r>
    </w:p>
    <w:p w14:paraId="17FF1F72" w14:textId="514396D1" w:rsidR="008469AA" w:rsidRDefault="00C2271D">
      <w:pPr>
        <w:pStyle w:val="ListParagraph"/>
        <w:numPr>
          <w:ilvl w:val="3"/>
          <w:numId w:val="329"/>
        </w:numPr>
        <w:ind w:left="426"/>
      </w:pPr>
      <w:r>
        <w:rPr>
          <w:b/>
          <w:bCs/>
        </w:rPr>
        <w:t>Starting amount of 2.</w:t>
      </w:r>
      <w:r>
        <w:t xml:space="preserve"> </w:t>
      </w:r>
      <w:r>
        <w:rPr>
          <w:rStyle w:val="Emphasis"/>
        </w:rPr>
        <w:t>Likely wrong answer: says "it's not proportional" without naming the specific starting-amount evidence. Misconception: ignoring context. Next move: "what is y when x = 0?</w:t>
      </w:r>
      <w:r>
        <w:rPr>
          <w:i/>
          <w:iCs/>
        </w:rPr>
        <w:t>”</w:t>
      </w:r>
    </w:p>
    <w:p w14:paraId="316625AB" w14:textId="4A8C83C6" w:rsidR="008469AA" w:rsidRDefault="00000000">
      <w:pPr>
        <w:pStyle w:val="ListParagraph"/>
        <w:numPr>
          <w:ilvl w:val="3"/>
          <w:numId w:val="329"/>
        </w:numPr>
        <w:ind w:left="426"/>
      </w:pPr>
      <w:r>
        <w:rPr>
          <w:b/>
          <w:bCs/>
        </w:rPr>
        <w:t xml:space="preserve">Answers vary; proportional must be y = kx, non-proportional may include +b.</w:t>
      </w:r>
      <w:r>
        <w:t xml:space="preserve"> </w:t>
      </w:r>
      <w:r>
        <w:rPr>
          <w:i/>
          <w:iCs/>
        </w:rPr>
        <w:t>Common flaw: writes two equations that are both proportional, or both non-proportional, without contrast. Next move: check that exactly one equation has an added constant.</w:t>
      </w:r>
    </w:p>
    <w:p w14:paraId="36BFCF03" w14:textId="7F660595" w:rsidR="008469AA" w:rsidRDefault="00000000">
      <w:pPr>
        <w:pStyle w:val="ListParagraph"/>
        <w:numPr>
          <w:ilvl w:val="3"/>
          <w:numId w:val="329"/>
        </w:numPr>
        <w:ind w:left="426" w:hanging="425"/>
      </w:pPr>
      <w:r>
        <w:rPr>
          <w:b/>
          <w:bCs/>
        </w:rPr>
        <w:t>Straight line through the origin with rate 4.</w:t>
      </w:r>
      <w:r>
        <w:t xml:space="preserve"> </w:t>
      </w:r>
      <w:r>
        <w:rPr>
          <w:i/>
          <w:iCs/>
        </w:rPr>
        <w:t xml:space="preserve">Common flaw: describes the line as “steep” or “increasing” without naming that it passes through the origin. Next </w:t>
        <w:lastRenderedPageBreak/>
        <w:t>move: ask what point must be included for a direct proportion.</w:t>
      </w:r>
    </w:p>
    <w:p w14:paraId="77758146" w14:textId="4F5D3187" w:rsidR="008469AA" w:rsidRDefault="00DB2C6E">
      <w:pPr>
        <w:pStyle w:val="ListParagraph"/>
        <w:numPr>
          <w:ilvl w:val="3"/>
          <w:numId w:val="329"/>
        </w:numPr>
        <w:ind w:left="426"/>
      </w:pPr>
      <w:r>
        <w:rPr>
          <w:b/>
          <w:bCs/>
        </w:rPr>
        <w:t>30.</w:t>
      </w:r>
      <w:r>
        <w:t xml:space="preserve"> </w:t>
      </w:r>
      <w:r>
        <w:rPr>
          <w:i/>
          <w:iCs/>
        </w:rPr>
        <w:t>Likely wrong answer: 14.5 (adds 2.5 and 12 instead of multiplying). Misconception: same as #5. Next move: “does y = 2.5x mean add or multiply?”</w:t>
      </w:r>
      <w:bookmarkEnd w:id="962"/>
    </w:p>
    <w:p w14:paraId="71ED5CCD" w14:textId="77777777" w:rsidR="008469AA" w:rsidRDefault="00000000">
      <w:pPr>
        <w:pStyle w:val="Heading2"/>
        <w:rPr>
          <w:rFonts w:hint="eastAsia"/>
        </w:rPr>
      </w:pPr>
      <w:bookmarkStart w:id="963" w:name="worksheet-c_Copy_13"/>
      <w:r>
        <w:t>Worksheet C</w:t>
      </w:r>
    </w:p>
    <w:p w14:paraId="3A0E26C6" w14:textId="516634A3" w:rsidR="008469AA" w:rsidRDefault="00000000">
      <w:pPr>
        <w:pStyle w:val="ListParagraph"/>
        <w:numPr>
          <w:ilvl w:val="4"/>
          <w:numId w:val="329"/>
        </w:numPr>
        <w:ind w:left="426"/>
      </w:pPr>
      <w:r>
        <w:rPr>
          <w:b/>
          <w:bCs/>
        </w:rPr>
        <w:t xml:space="preserve">0:$0, 1:$3, 2:$6, 3:$9, 4:$12.</w:t>
      </w:r>
      <w:r>
        <w:t xml:space="preserve"> </w:t>
      </w:r>
      <w:r>
        <w:rPr>
          <w:i/>
          <w:iCs/>
        </w:rPr>
        <w:t>Likely wrong answer: starts the table at 1 notebook instead of 0, omitting the zero pair. Misconception: omitting zero — not testing the origin case. Next move: “what should the cost be for zero notebooks?”</w:t>
      </w:r>
    </w:p>
    <w:p w14:paraId="4BF24EF9" w14:textId="73A5CB8F" w:rsidR="008469AA" w:rsidRDefault="00000000">
      <w:pPr>
        <w:pStyle w:val="ListParagraph"/>
        <w:numPr>
          <w:ilvl w:val="4"/>
          <w:numId w:val="329"/>
        </w:numPr>
        <w:ind w:left="426"/>
      </w:pPr>
      <w:r>
        <w:rPr>
          <w:b/>
          <w:bCs/>
        </w:rPr>
        <w:t>C = 3n.</w:t>
      </w:r>
      <w:r>
        <w:t xml:space="preserve"> </w:t>
      </w:r>
      <w:r>
        <w:rPr>
          <w:i/>
          <w:iCs/>
        </w:rPr>
        <w:t xml:space="preserve">Likely wrong answer: C = n + 3 (additive rule instead of multiplicative). Misconception: “addition is enough.” Next move: “does cost add 3, or multiply by 3, for each notebook?”</w:t>
      </w:r>
    </w:p>
    <w:p w14:paraId="29CC8684" w14:textId="1FA91823" w:rsidR="008469AA" w:rsidRDefault="00000000">
      <w:pPr>
        <w:pStyle w:val="ListParagraph"/>
        <w:numPr>
          <w:ilvl w:val="4"/>
          <w:numId w:val="329"/>
        </w:numPr>
        <w:ind w:left="426"/>
      </w:pPr>
      <w:r>
        <w:rPr>
          <w:b/>
          <w:bCs/>
        </w:rPr>
        <w:t xml:space="preserve">0:$5, 1:$7, 2:$9, 3:$11, 4:$13.</w:t>
      </w:r>
      <w:r>
        <w:t xml:space="preserve"> </w:t>
      </w:r>
      <w:r>
        <w:rPr>
          <w:i/>
          <w:iCs/>
        </w:rPr>
        <w:t>Common flaw: computes the pattern correctly but doesn’t include the zero row, missing the key evidence for the next question. Next move: require the zero-input row in every table.</w:t>
      </w:r>
    </w:p>
    <w:p w14:paraId="26514A8D" w14:textId="7299F265" w:rsidR="008469AA" w:rsidRDefault="00000000">
      <w:pPr>
        <w:pStyle w:val="ListParagraph"/>
        <w:numPr>
          <w:ilvl w:val="4"/>
          <w:numId w:val="329"/>
        </w:numPr>
        <w:ind w:left="426"/>
      </w:pPr>
      <w:r>
        <w:rPr>
          <w:b/>
          <w:bCs/>
        </w:rPr>
        <w:t>No; the output at zero is $5.</w:t>
      </w:r>
      <w:r>
        <w:t xml:space="preserve"> </w:t>
      </w:r>
      <w:r>
        <w:rPr>
          <w:i/>
          <w:iCs/>
        </w:rPr>
        <w:t xml:space="preserve">Likely wrong answer: “yes,” because the table increases by a steady $2 each row. Misconception: ignoring context — mistaking a constant difference for proportionality. Next move: “what is the cost at zero kilometres? Should it be $0 for a direct proportion?”</w:t>
      </w:r>
    </w:p>
    <w:p w14:paraId="17A5B979" w14:textId="4C83FF26" w:rsidR="008469AA" w:rsidRDefault="00000000">
      <w:pPr>
        <w:pStyle w:val="ListParagraph"/>
        <w:numPr>
          <w:ilvl w:val="4"/>
          <w:numId w:val="329"/>
        </w:numPr>
        <w:ind w:left="426"/>
      </w:pPr>
      <w:r>
        <w:rPr>
          <w:b/>
          <w:bCs/>
        </w:rPr>
        <w:t>d = 45t; 292.5 km.</w:t>
      </w:r>
      <w:r>
        <w:t xml:space="preserve"> </w:t>
      </w:r>
      <w:r>
        <w:rPr>
          <w:i/>
          <w:iCs/>
        </w:rPr>
        <w:t>Likely wrong answer: 51.5 km (adds 45 and 6.5 instead of multiplying). Misconception: confusing scaling with combining. Next move: “what is the speed? Multiply by 6.5 hours.”</w:t>
      </w:r>
    </w:p>
    <w:p w14:paraId="4BC91DEA" w14:textId="4CAC0ED8" w:rsidR="008469AA" w:rsidRDefault="00C2271D">
      <w:pPr>
        <w:pStyle w:val="ListParagraph"/>
        <w:numPr>
          <w:ilvl w:val="4"/>
          <w:numId w:val="329"/>
        </w:numPr>
        <w:ind w:left="426"/>
      </w:pPr>
      <w:r>
        <w:rPr>
          <w:b/>
          <w:bCs/>
        </w:rPr>
        <w:t>k = 4, y = 4x.</w:t>
      </w:r>
      <w:r>
        <w:t xml:space="preserve"> </w:t>
      </w:r>
      <w:r>
        <w:rPr>
          <w:rStyle w:val="Emphasis"/>
        </w:rPr>
        <w:t>Common flaw: identifies the additive pattern (adding 12 each row) instead of the multiplicative constant found by dividing. Next move: "compute y ÷ x for each pair — what constant do you get?</w:t>
      </w:r>
      <w:r>
        <w:rPr>
          <w:i/>
          <w:iCs/>
        </w:rPr>
        <w:t>”</w:t>
      </w:r>
    </w:p>
    <w:p w14:paraId="7D8D745E" w14:textId="53401D3F" w:rsidR="008469AA" w:rsidRDefault="00000000">
      <w:pPr>
        <w:pStyle w:val="ListParagraph"/>
        <w:numPr>
          <w:ilvl w:val="4"/>
          <w:numId w:val="329"/>
        </w:numPr>
        <w:ind w:left="426"/>
      </w:pPr>
      <w:r>
        <w:rPr>
          <w:b/>
          <w:bCs/>
        </w:rPr>
        <w:t>No; quotients are 10, 7.5, and 6.67.</w:t>
      </w:r>
      <w:r>
        <w:t xml:space="preserve"> </w:t>
      </w:r>
      <w:r>
        <w:rPr>
          <w:i/>
          <w:iCs/>
        </w:rPr>
        <w:t>Likely wrong answer: “yes,” because the output increases steadily by 5. Misconception: assuming any rising table is proportional. Next move: “compute y ÷ x for each pair — do they match?”</w:t>
      </w:r>
    </w:p>
    <w:p w14:paraId="36B63C99" w14:textId="638337FE" w:rsidR="008469AA" w:rsidRDefault="00000000">
      <w:pPr>
        <w:pStyle w:val="ListParagraph"/>
        <w:numPr>
          <w:ilvl w:val="4"/>
          <w:numId w:val="329"/>
        </w:numPr>
        <w:ind w:left="426"/>
      </w:pPr>
      <w:r>
        <w:rPr>
          <w:b/>
          <w:bCs/>
        </w:rPr>
        <w:t>Answers vary but must include a constant multiplier.</w:t>
      </w:r>
      <w:r>
        <w:t xml:space="preserve"> </w:t>
      </w:r>
      <w:r>
        <w:rPr>
          <w:i/>
          <w:iCs/>
        </w:rPr>
        <w:t>Common flaw: creates a context where the amount added is constant but the multiplier is not, describing it as proportional anyway. Next move: check that y ÷ x is constant for the created example.</w:t>
      </w:r>
    </w:p>
    <w:p w14:paraId="083F9C91" w14:textId="54527760" w:rsidR="008469AA" w:rsidRDefault="00000000">
      <w:pPr>
        <w:pStyle w:val="ListParagraph"/>
        <w:numPr>
          <w:ilvl w:val="4"/>
          <w:numId w:val="329"/>
        </w:numPr>
        <w:ind w:left="426"/>
      </w:pPr>
      <w:r>
        <w:rPr>
          <w:b/>
          <w:bCs/>
        </w:rPr>
        <w:t>It is a line that does not pass through the origin.</w:t>
      </w:r>
      <w:r>
        <w:t xml:space="preserve"> </w:t>
      </w:r>
      <w:r>
        <w:rPr>
          <w:i/>
          <w:iCs/>
        </w:rPr>
        <w:t>Common flaw: says the graph is “just a line” without stating specifically that it misses the origin. Next move: ask where the line crosses the vertical axis.</w:t>
      </w:r>
    </w:p>
    <w:p w14:paraId="0B661822" w14:textId="2687DFBC" w:rsidR="008469AA" w:rsidRDefault="00000000">
      <w:pPr>
        <w:pStyle w:val="ListParagraph"/>
        <w:numPr>
          <w:ilvl w:val="4"/>
          <w:numId w:val="329"/>
        </w:numPr>
        <w:ind w:left="426"/>
      </w:pPr>
      <w:r>
        <w:rPr>
          <w:b/>
          <w:bCs/>
        </w:rPr>
        <w:t>They should show the same input, output, and constant rate.</w:t>
      </w:r>
      <w:r>
        <w:t xml:space="preserve"> </w:t>
      </w:r>
      <w:r>
        <w:rPr>
          <w:i/>
          <w:iCs/>
        </w:rPr>
        <w:t xml:space="preserve">Common flaw: says the three </w:t>
        <w:lastRenderedPageBreak/>
        <w:t>representations “should match” without naming what specifically must agree (the constant k). Next move: ask the student to identify k in all three forms of one example.</w:t>
      </w:r>
    </w:p>
    <w:p w14:paraId="66B87F54" w14:textId="3C6247A0" w:rsidR="008469AA" w:rsidRDefault="00000000">
      <w:pPr>
        <w:pStyle w:val="ListParagraph"/>
        <w:numPr>
          <w:ilvl w:val="2"/>
          <w:numId w:val="329"/>
        </w:numPr>
        <w:ind w:left="426"/>
      </w:pPr>
      <w:r>
        <w:rPr>
          <w:b/>
          <w:bCs/>
        </w:rPr>
        <w:t>C = 250n; 6 bikes cost $1,500. The 3-month tracking period and the number of employees (5) were not needed to answer the question.</w:t>
      </w:r>
      <w:r>
        <w:t xml:space="preserve"> </w:t>
      </w:r>
      <w:r>
        <w:rPr>
          <w:i/>
          <w:iCs/>
        </w:rPr>
        <w:t>Likely wrong answer: works the 3 months or 5 employees into the calculation somehow. Misconception: assuming every number in a word problem must be used. Next move: “what does the question actually ask for? Which numbers answer that?”</w:t>
      </w:r>
    </w:p>
    <w:p w14:paraId="4EF9B572" w14:textId="15D69D38" w:rsidR="008469AA" w:rsidRDefault="00000000">
      <w:pPr>
        <w:pStyle w:val="ListParagraph"/>
        <w:numPr>
          <w:ilvl w:val="2"/>
          <w:numId w:val="329"/>
        </w:numPr>
        <w:ind w:left="426"/>
      </w:pPr>
      <w:r>
        <w:rPr>
          <w:b/>
          <w:bCs/>
        </w:rPr>
        <w:t>Answers vary; must describe a situation where 12 is a constant rate (such as dollars per item or km per hour), and explain that zero input must produce zero output for the relationship to be proportional.</w:t>
      </w:r>
      <w:r>
        <w:t xml:space="preserve"> </w:t>
      </w:r>
      <w:r>
        <w:rPr>
          <w:i/>
          <w:iCs/>
        </w:rPr>
        <w:t xml:space="preserve">Common flaw: gives a context with the right constant but doesn’t explain why the origin makes sense in that context. Next move: ask “what would zero items or zero hours mean here? Should the output be zero?”</w:t>
      </w:r>
      <w:bookmarkEnd w:id="963"/>
    </w:p>
    <w:p w14:paraId="5CB2C0E3" w14:textId="77777777" w:rsidR="008469AA" w:rsidRDefault="00000000">
      <w:pPr>
        <w:pStyle w:val="Heading2"/>
        <w:rPr>
          <w:rFonts w:hint="eastAsia"/>
        </w:rPr>
      </w:pPr>
      <w:bookmarkStart w:id="964" w:name="extend-tripwire-and-exit-ticket"/>
      <w:r>
        <w:t>Extend, Tripwire, and Exit Ticket</w:t>
      </w:r>
    </w:p>
    <w:p w14:paraId="5FA4F408" w14:textId="77777777" w:rsidR="00DB2C6E" w:rsidRDefault="00000000">
      <w:r>
        <w:t xml:space="preserve">y = 0.75x; k means 0.75 output units per input unit. 2–3. Answers vary but must be checked with y/x. 4. It has a nonzero intercept. 5. k = </w:t>
      </w:r>
      <m:oMath>
        <m:f>
          <m:fPr>
            <m:ctrlPr>
              <w:rPr>
                <w:rFonts w:ascii="Cambria Math" w:hAnsi="Cambria Math"/>
              </w:rPr>
            </m:ctrlPr>
          </m:fPr>
          <m:num>
            <m:r>
              <w:rPr>
                <w:rFonts w:ascii="Cambria Math" w:hAnsi="Cambria Math"/>
              </w:rPr>
              <m:t>18</m:t>
            </m:r>
          </m:num>
          <m:den>
            <m:r>
              <w:rPr>
                <w:rFonts w:ascii="Cambria Math" w:hAnsi="Cambria Math"/>
              </w:rPr>
              <m:t>4</m:t>
            </m:r>
          </m:den>
        </m:f>
      </m:oMath>
      <w:r>
        <w:t xml:space="preserve"> = 4.5, so y = 4.5x. 6. Answers vary but must identify zero behavior. </w:t>
      </w:r>
    </w:p>
    <w:p w14:paraId="7681A9B4" w14:textId="77777777" w:rsidR="00DB2C6E" w:rsidRDefault="00000000">
      <w:r>
        <w:rPr>
          <w:b/>
          <w:bCs/>
        </w:rPr>
        <w:t>Tripwire:</w:t>
      </w:r>
      <w:r>
        <w:t xml:space="preserve"> not proportional because the quotient changes. </w:t>
      </w:r>
    </w:p>
    <w:p w14:paraId="41CE8868" w14:textId="77777777" w:rsidR="0041751A" w:rsidRDefault="00000000">
      <w:r>
        <w:rPr>
          <w:b/>
          <w:bCs/>
        </w:rPr>
        <w:t>Exit Ticket:</w:t>
      </w:r>
      <w:r>
        <w:t xml:space="preserve"> </w:t>
      </w:r>
    </w:p>
    <w:p w14:paraId="29ADBE01" w14:textId="2CF77D18" w:rsidR="0041751A" w:rsidRDefault="0041751A">
      <w:r>
        <w:t xml:space="preserve">1. yes, k = 4; </w:t>
      </w:r>
    </w:p>
    <w:p w14:paraId="18E61F76" w14:textId="29850FEA" w:rsidR="0041751A" w:rsidRDefault="00A228F1">
      <w:r>
        <w:t xml:space="preserve">2. y = 4x; </w:t>
      </w:r>
    </w:p>
    <w:p w14:paraId="09D0D7B0" w14:textId="1F391B5E" w:rsidR="0041751A" w:rsidRDefault="00A228F1">
      <w:r>
        <w:t xml:space="preserve">3. 22.5 cm.; </w:t>
      </w:r>
    </w:p>
    <w:p w14:paraId="07B267D2" w14:textId="42A59F54" w:rsidR="0041751A" w:rsidRDefault="00A228F1">
      <w:r>
        <w:t xml:space="preserve">4. no, because it does not pass through the origin; </w:t>
      </w:r>
    </w:p>
    <w:p w14:paraId="509EA293" w14:textId="73A48FE7" w:rsidR="008469AA" w:rsidRDefault="00A228F1">
      <w:r>
        <w:t xml:space="preserve">5. the +3 is a starting amount.</w:t>
      </w:r>
      <w:bookmarkEnd w:id="959"/>
      <w:bookmarkEnd w:id="964"/>
    </w:p>
    <w:p w14:paraId="70CFC0A2" w14:textId="77777777" w:rsidR="008469AA" w:rsidRDefault="00000000">
      <w:r>
        <w:br w:type="page"/>
      </w:r>
    </w:p>
    <w:p w14:paraId="6D1E01E2" w14:textId="77777777" w:rsidR="008469AA" w:rsidRDefault="008469AA">
      <w:pPr>
        <w:sectPr w:rsidR="008469AA">
          <w:headerReference w:type="default" r:id="rId175"/>
          <w:footerReference w:type="default" r:id="rId176"/>
          <w:headerReference w:type="first" r:id="rId177"/>
          <w:footerReference w:type="first" r:id="rId178"/>
          <w:type w:val="continuous"/>
          <w:pgSz w:w="12240" w:h="15840"/>
          <w:pgMar w:top="864" w:right="864" w:bottom="864" w:left="864" w:header="576" w:footer="576" w:gutter="0"/>
          <w:cols w:num="2" w:space="360"/>
          <w:formProt w:val="0"/>
          <w:docGrid w:linePitch="360"/>
        </w:sectPr>
      </w:pPr>
    </w:p>
    <w:sectPr w:rsidR="008469AA">
      <w:headerReference w:type="default" r:id="rId167"/>
      <w:footerReference w:type="default" r:id="rId168"/>
      <w:headerReference w:type="first" r:id="rId169"/>
      <w:footerReference w:type="first" r:id="rId170"/>
      <w:type w:val="continuous"/>
      <w:pgSz w:w="12240" w:h="15840"/>
      <w:pgMar w:top="864" w:right="864" w:bottom="864" w:left="864" w:header="576" w:footer="576" w:gutter="0"/>
      <w:cols w:num="2" w:space="36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5B8BAE6" w14:textId="77777777" w:rsidR="00D97857" w:rsidRDefault="00D97857">
      <w:pPr>
        <w:spacing w:after="0" w:line="240" w:lineRule="auto"/>
      </w:pPr>
      <w:r>
        <w:separator/>
      </w:r>
    </w:p>
  </w:endnote>
  <w:endnote w:type="continuationSeparator" w:id="0">
    <w:p w14:paraId="45E5346B" w14:textId="77777777" w:rsidR="00D97857" w:rsidRDefault="00D978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1"/>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altName w:val="Courier New"/>
    <w:panose1 w:val="02070309020205020404"/>
    <w:charset w:val="01"/>
    <w:family w:val="roman"/>
    <w:pitch w:val="variable"/>
  </w:font>
  <w:font w:name="Liberation Sans">
    <w:altName w:val="Arial"/>
    <w:panose1 w:val="020B0604020202020204"/>
    <w:charset w:val="01"/>
    <w:family w:val="swiss"/>
    <w:pitch w:val="variable"/>
  </w:font>
  <w:font w:name="Noto Sans CJK SC">
    <w:panose1 w:val="020B0604020202020204"/>
    <w:charset w:val="00"/>
    <w:family w:val="roman"/>
    <w:notTrueType/>
    <w:pitch w:val="default"/>
  </w:font>
  <w:font w:name="Lohit Devanagari">
    <w:panose1 w:val="020B0604020202020204"/>
    <w:charset w:val="00"/>
    <w:family w:val="roman"/>
    <w:notTrueType/>
    <w:pitch w:val="default"/>
  </w:font>
  <w:font w:name="Cambria Math">
    <w:panose1 w:val="02040503050406030204"/>
    <w:charset w:val="01"/>
    <w:family w:val="roman"/>
    <w:pitch w:val="variable"/>
    <w:sig w:usb0="E00002FF" w:usb1="42002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56.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er57.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er58.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er59.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er60.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er61.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3C81780" w14:textId="77777777" w:rsidR="00D97857" w:rsidRDefault="00D97857">
      <w:pPr>
        <w:spacing w:after="0" w:line="240" w:lineRule="auto"/>
      </w:pPr>
      <w:r>
        <w:separator/>
      </w:r>
    </w:p>
  </w:footnote>
  <w:footnote w:type="continuationSeparator" w:id="0">
    <w:p w14:paraId="0CF14119" w14:textId="77777777" w:rsidR="00D97857" w:rsidRDefault="00D97857">
      <w:pPr>
        <w:spacing w:after="0" w:line="240" w:lineRule="auto"/>
      </w:pPr>
      <w:r>
        <w:continuationSeparator/>
      </w:r>
    </w:p>
  </w:footnote>
</w:footnotes>
</file>

<file path=word/header56.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header57.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header58.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header59.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header60.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header61.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2BF179C"/>
    <w:multiLevelType w:val="multilevel"/>
    <w:tmpl w:val="ED70992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 w15:restartNumberingAfterBreak="0">
    <w:nsid w:val="039A4804"/>
    <w:multiLevelType w:val="multilevel"/>
    <w:tmpl w:val="E88CCBB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 w15:restartNumberingAfterBreak="0">
    <w:nsid w:val="05D73ABF"/>
    <w:multiLevelType w:val="multilevel"/>
    <w:tmpl w:val="C024AB9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3" w15:restartNumberingAfterBreak="0">
    <w:nsid w:val="08886751"/>
    <w:multiLevelType w:val="multilevel"/>
    <w:tmpl w:val="915CE862"/>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4" w15:restartNumberingAfterBreak="0">
    <w:nsid w:val="096358E9"/>
    <w:multiLevelType w:val="multilevel"/>
    <w:tmpl w:val="601A1AB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 w15:restartNumberingAfterBreak="0">
    <w:nsid w:val="09BE01AD"/>
    <w:multiLevelType w:val="multilevel"/>
    <w:tmpl w:val="D8EA2AB2"/>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6" w15:restartNumberingAfterBreak="0">
    <w:nsid w:val="0B754146"/>
    <w:multiLevelType w:val="multilevel"/>
    <w:tmpl w:val="93BAB3CC"/>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 w15:restartNumberingAfterBreak="0">
    <w:nsid w:val="0DA356E4"/>
    <w:multiLevelType w:val="multilevel"/>
    <w:tmpl w:val="4C9C5F2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8" w15:restartNumberingAfterBreak="0">
    <w:nsid w:val="0ED93FB0"/>
    <w:multiLevelType w:val="multilevel"/>
    <w:tmpl w:val="1C60F0C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9" w15:restartNumberingAfterBreak="0">
    <w:nsid w:val="0F316E81"/>
    <w:multiLevelType w:val="multilevel"/>
    <w:tmpl w:val="42F4023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0" w15:restartNumberingAfterBreak="0">
    <w:nsid w:val="134A3C44"/>
    <w:multiLevelType w:val="multilevel"/>
    <w:tmpl w:val="9274160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1" w15:restartNumberingAfterBreak="0">
    <w:nsid w:val="16562877"/>
    <w:multiLevelType w:val="multilevel"/>
    <w:tmpl w:val="2A7EA6F0"/>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12" w15:restartNumberingAfterBreak="0">
    <w:nsid w:val="1BEC7050"/>
    <w:multiLevelType w:val="multilevel"/>
    <w:tmpl w:val="FBB860E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3" w15:restartNumberingAfterBreak="0">
    <w:nsid w:val="1D47661F"/>
    <w:multiLevelType w:val="multilevel"/>
    <w:tmpl w:val="14E885E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4" w15:restartNumberingAfterBreak="0">
    <w:nsid w:val="1D9F0151"/>
    <w:multiLevelType w:val="multilevel"/>
    <w:tmpl w:val="5988252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5" w15:restartNumberingAfterBreak="0">
    <w:nsid w:val="20562838"/>
    <w:multiLevelType w:val="multilevel"/>
    <w:tmpl w:val="2F82F41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6" w15:restartNumberingAfterBreak="0">
    <w:nsid w:val="20B733EA"/>
    <w:multiLevelType w:val="multilevel"/>
    <w:tmpl w:val="8B0A9BA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7" w15:restartNumberingAfterBreak="0">
    <w:nsid w:val="210B683E"/>
    <w:multiLevelType w:val="multilevel"/>
    <w:tmpl w:val="E07C711C"/>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8" w15:restartNumberingAfterBreak="0">
    <w:nsid w:val="217E0A82"/>
    <w:multiLevelType w:val="multilevel"/>
    <w:tmpl w:val="A74A33DC"/>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9" w15:restartNumberingAfterBreak="0">
    <w:nsid w:val="222C2D75"/>
    <w:multiLevelType w:val="multilevel"/>
    <w:tmpl w:val="4BFC8DFC"/>
    <w:lvl w:ilvl="0">
      <w:start w:val="8"/>
      <w:numFmt w:val="decimal"/>
      <w:lvlText w:val="%1."/>
      <w:lvlJc w:val="left"/>
      <w:pPr>
        <w:tabs>
          <w:tab w:val="num" w:pos="0"/>
        </w:tabs>
        <w:ind w:left="720" w:hanging="480"/>
      </w:pPr>
    </w:lvl>
    <w:lvl w:ilvl="1">
      <w:start w:val="8"/>
      <w:numFmt w:val="decimal"/>
      <w:lvlText w:val="%2."/>
      <w:lvlJc w:val="left"/>
      <w:pPr>
        <w:tabs>
          <w:tab w:val="num" w:pos="0"/>
        </w:tabs>
        <w:ind w:left="1440" w:hanging="480"/>
      </w:pPr>
    </w:lvl>
    <w:lvl w:ilvl="2">
      <w:start w:val="8"/>
      <w:numFmt w:val="decimal"/>
      <w:lvlText w:val="%3."/>
      <w:lvlJc w:val="left"/>
      <w:pPr>
        <w:tabs>
          <w:tab w:val="num" w:pos="0"/>
        </w:tabs>
        <w:ind w:left="2160" w:hanging="480"/>
      </w:pPr>
    </w:lvl>
    <w:lvl w:ilvl="3">
      <w:start w:val="8"/>
      <w:numFmt w:val="decimal"/>
      <w:lvlText w:val="%4."/>
      <w:lvlJc w:val="left"/>
      <w:pPr>
        <w:tabs>
          <w:tab w:val="num" w:pos="0"/>
        </w:tabs>
        <w:ind w:left="2880" w:hanging="480"/>
      </w:pPr>
    </w:lvl>
    <w:lvl w:ilvl="4">
      <w:start w:val="8"/>
      <w:numFmt w:val="decimal"/>
      <w:lvlText w:val="%5."/>
      <w:lvlJc w:val="left"/>
      <w:pPr>
        <w:tabs>
          <w:tab w:val="num" w:pos="0"/>
        </w:tabs>
        <w:ind w:left="3600" w:hanging="480"/>
      </w:pPr>
    </w:lvl>
    <w:lvl w:ilvl="5">
      <w:start w:val="8"/>
      <w:numFmt w:val="decimal"/>
      <w:lvlText w:val="%6."/>
      <w:lvlJc w:val="left"/>
      <w:pPr>
        <w:tabs>
          <w:tab w:val="num" w:pos="0"/>
        </w:tabs>
        <w:ind w:left="4320" w:hanging="480"/>
      </w:pPr>
    </w:lvl>
    <w:lvl w:ilvl="6">
      <w:start w:val="8"/>
      <w:numFmt w:val="decimal"/>
      <w:lvlText w:val="%7."/>
      <w:lvlJc w:val="left"/>
      <w:pPr>
        <w:tabs>
          <w:tab w:val="num" w:pos="0"/>
        </w:tabs>
        <w:ind w:left="5040" w:hanging="480"/>
      </w:pPr>
    </w:lvl>
    <w:lvl w:ilvl="7">
      <w:start w:val="8"/>
      <w:numFmt w:val="decimal"/>
      <w:lvlText w:val="%8."/>
      <w:lvlJc w:val="left"/>
      <w:pPr>
        <w:tabs>
          <w:tab w:val="num" w:pos="0"/>
        </w:tabs>
        <w:ind w:left="5760" w:hanging="480"/>
      </w:pPr>
    </w:lvl>
    <w:lvl w:ilvl="8">
      <w:start w:val="8"/>
      <w:numFmt w:val="decimal"/>
      <w:lvlText w:val="%9."/>
      <w:lvlJc w:val="left"/>
      <w:pPr>
        <w:tabs>
          <w:tab w:val="num" w:pos="0"/>
        </w:tabs>
        <w:ind w:left="6480" w:hanging="480"/>
      </w:pPr>
    </w:lvl>
  </w:abstractNum>
  <w:abstractNum w:abstractNumId="20" w15:restartNumberingAfterBreak="0">
    <w:nsid w:val="239670DC"/>
    <w:multiLevelType w:val="multilevel"/>
    <w:tmpl w:val="1436BE8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1" w15:restartNumberingAfterBreak="0">
    <w:nsid w:val="263F7ED7"/>
    <w:multiLevelType w:val="multilevel"/>
    <w:tmpl w:val="A2C6073A"/>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2" w15:restartNumberingAfterBreak="0">
    <w:nsid w:val="276E72E2"/>
    <w:multiLevelType w:val="multilevel"/>
    <w:tmpl w:val="14CE791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3" w15:restartNumberingAfterBreak="0">
    <w:nsid w:val="2A2B64C8"/>
    <w:multiLevelType w:val="multilevel"/>
    <w:tmpl w:val="4C9EE24A"/>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24" w15:restartNumberingAfterBreak="0">
    <w:nsid w:val="2B325D0E"/>
    <w:multiLevelType w:val="multilevel"/>
    <w:tmpl w:val="782EE61A"/>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5" w15:restartNumberingAfterBreak="0">
    <w:nsid w:val="2C0A3B6F"/>
    <w:multiLevelType w:val="multilevel"/>
    <w:tmpl w:val="8AC4134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6" w15:restartNumberingAfterBreak="0">
    <w:nsid w:val="2E1B0F6E"/>
    <w:multiLevelType w:val="multilevel"/>
    <w:tmpl w:val="22A6B73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7" w15:restartNumberingAfterBreak="0">
    <w:nsid w:val="30E87BE0"/>
    <w:multiLevelType w:val="multilevel"/>
    <w:tmpl w:val="4B3EDC6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28" w15:restartNumberingAfterBreak="0">
    <w:nsid w:val="341E10F4"/>
    <w:multiLevelType w:val="multilevel"/>
    <w:tmpl w:val="4DDC5328"/>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29" w15:restartNumberingAfterBreak="0">
    <w:nsid w:val="34265FEE"/>
    <w:multiLevelType w:val="multilevel"/>
    <w:tmpl w:val="DEF02ACA"/>
    <w:lvl w:ilvl="0">
      <w:start w:val="6"/>
      <w:numFmt w:val="decimal"/>
      <w:lvlText w:val="%1."/>
      <w:lvlJc w:val="left"/>
      <w:pPr>
        <w:tabs>
          <w:tab w:val="num" w:pos="0"/>
        </w:tabs>
        <w:ind w:left="720" w:hanging="480"/>
      </w:pPr>
    </w:lvl>
    <w:lvl w:ilvl="1">
      <w:start w:val="6"/>
      <w:numFmt w:val="decimal"/>
      <w:lvlText w:val="%2."/>
      <w:lvlJc w:val="left"/>
      <w:pPr>
        <w:tabs>
          <w:tab w:val="num" w:pos="0"/>
        </w:tabs>
        <w:ind w:left="1440" w:hanging="480"/>
      </w:pPr>
    </w:lvl>
    <w:lvl w:ilvl="2">
      <w:start w:val="6"/>
      <w:numFmt w:val="decimal"/>
      <w:lvlText w:val="%3."/>
      <w:lvlJc w:val="left"/>
      <w:pPr>
        <w:tabs>
          <w:tab w:val="num" w:pos="0"/>
        </w:tabs>
        <w:ind w:left="2160" w:hanging="480"/>
      </w:pPr>
    </w:lvl>
    <w:lvl w:ilvl="3">
      <w:start w:val="6"/>
      <w:numFmt w:val="decimal"/>
      <w:lvlText w:val="%4."/>
      <w:lvlJc w:val="left"/>
      <w:pPr>
        <w:tabs>
          <w:tab w:val="num" w:pos="0"/>
        </w:tabs>
        <w:ind w:left="2880" w:hanging="480"/>
      </w:pPr>
    </w:lvl>
    <w:lvl w:ilvl="4">
      <w:start w:val="6"/>
      <w:numFmt w:val="decimal"/>
      <w:lvlText w:val="%5."/>
      <w:lvlJc w:val="left"/>
      <w:pPr>
        <w:tabs>
          <w:tab w:val="num" w:pos="0"/>
        </w:tabs>
        <w:ind w:left="3600" w:hanging="480"/>
      </w:pPr>
    </w:lvl>
    <w:lvl w:ilvl="5">
      <w:start w:val="6"/>
      <w:numFmt w:val="decimal"/>
      <w:lvlText w:val="%6."/>
      <w:lvlJc w:val="left"/>
      <w:pPr>
        <w:tabs>
          <w:tab w:val="num" w:pos="0"/>
        </w:tabs>
        <w:ind w:left="4320" w:hanging="480"/>
      </w:pPr>
    </w:lvl>
    <w:lvl w:ilvl="6">
      <w:start w:val="6"/>
      <w:numFmt w:val="decimal"/>
      <w:lvlText w:val="%7."/>
      <w:lvlJc w:val="left"/>
      <w:pPr>
        <w:tabs>
          <w:tab w:val="num" w:pos="0"/>
        </w:tabs>
        <w:ind w:left="5040" w:hanging="480"/>
      </w:pPr>
    </w:lvl>
    <w:lvl w:ilvl="7">
      <w:start w:val="6"/>
      <w:numFmt w:val="decimal"/>
      <w:lvlText w:val="%8."/>
      <w:lvlJc w:val="left"/>
      <w:pPr>
        <w:tabs>
          <w:tab w:val="num" w:pos="0"/>
        </w:tabs>
        <w:ind w:left="5760" w:hanging="480"/>
      </w:pPr>
    </w:lvl>
    <w:lvl w:ilvl="8">
      <w:start w:val="6"/>
      <w:numFmt w:val="decimal"/>
      <w:lvlText w:val="%9."/>
      <w:lvlJc w:val="left"/>
      <w:pPr>
        <w:tabs>
          <w:tab w:val="num" w:pos="0"/>
        </w:tabs>
        <w:ind w:left="6480" w:hanging="480"/>
      </w:pPr>
    </w:lvl>
  </w:abstractNum>
  <w:abstractNum w:abstractNumId="30" w15:restartNumberingAfterBreak="0">
    <w:nsid w:val="357D3204"/>
    <w:multiLevelType w:val="multilevel"/>
    <w:tmpl w:val="10BC5BB0"/>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1" w15:restartNumberingAfterBreak="0">
    <w:nsid w:val="35820C69"/>
    <w:multiLevelType w:val="multilevel"/>
    <w:tmpl w:val="77AC6670"/>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32" w15:restartNumberingAfterBreak="0">
    <w:nsid w:val="36EA75F1"/>
    <w:multiLevelType w:val="multilevel"/>
    <w:tmpl w:val="F956F8E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3" w15:restartNumberingAfterBreak="0">
    <w:nsid w:val="3B59016C"/>
    <w:multiLevelType w:val="multilevel"/>
    <w:tmpl w:val="9AE4AD44"/>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34" w15:restartNumberingAfterBreak="0">
    <w:nsid w:val="3BB00402"/>
    <w:multiLevelType w:val="multilevel"/>
    <w:tmpl w:val="01EC1DB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5" w15:restartNumberingAfterBreak="0">
    <w:nsid w:val="3DD43B84"/>
    <w:multiLevelType w:val="multilevel"/>
    <w:tmpl w:val="0356690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6" w15:restartNumberingAfterBreak="0">
    <w:nsid w:val="3DF4056F"/>
    <w:multiLevelType w:val="multilevel"/>
    <w:tmpl w:val="4DC85134"/>
    <w:lvl w:ilvl="0">
      <w:start w:val="6"/>
      <w:numFmt w:val="decimal"/>
      <w:lvlText w:val="%1."/>
      <w:lvlJc w:val="left"/>
      <w:pPr>
        <w:tabs>
          <w:tab w:val="num" w:pos="0"/>
        </w:tabs>
        <w:ind w:left="720" w:hanging="480"/>
      </w:pPr>
    </w:lvl>
    <w:lvl w:ilvl="1">
      <w:start w:val="6"/>
      <w:numFmt w:val="decimal"/>
      <w:lvlText w:val="%2."/>
      <w:lvlJc w:val="left"/>
      <w:pPr>
        <w:tabs>
          <w:tab w:val="num" w:pos="0"/>
        </w:tabs>
        <w:ind w:left="1440" w:hanging="480"/>
      </w:pPr>
    </w:lvl>
    <w:lvl w:ilvl="2">
      <w:start w:val="6"/>
      <w:numFmt w:val="decimal"/>
      <w:lvlText w:val="%3."/>
      <w:lvlJc w:val="left"/>
      <w:pPr>
        <w:tabs>
          <w:tab w:val="num" w:pos="0"/>
        </w:tabs>
        <w:ind w:left="2160" w:hanging="480"/>
      </w:pPr>
    </w:lvl>
    <w:lvl w:ilvl="3">
      <w:start w:val="6"/>
      <w:numFmt w:val="decimal"/>
      <w:lvlText w:val="%4."/>
      <w:lvlJc w:val="left"/>
      <w:pPr>
        <w:tabs>
          <w:tab w:val="num" w:pos="0"/>
        </w:tabs>
        <w:ind w:left="2880" w:hanging="480"/>
      </w:pPr>
    </w:lvl>
    <w:lvl w:ilvl="4">
      <w:start w:val="6"/>
      <w:numFmt w:val="decimal"/>
      <w:lvlText w:val="%5."/>
      <w:lvlJc w:val="left"/>
      <w:pPr>
        <w:tabs>
          <w:tab w:val="num" w:pos="0"/>
        </w:tabs>
        <w:ind w:left="3600" w:hanging="480"/>
      </w:pPr>
    </w:lvl>
    <w:lvl w:ilvl="5">
      <w:start w:val="6"/>
      <w:numFmt w:val="decimal"/>
      <w:lvlText w:val="%6."/>
      <w:lvlJc w:val="left"/>
      <w:pPr>
        <w:tabs>
          <w:tab w:val="num" w:pos="0"/>
        </w:tabs>
        <w:ind w:left="4320" w:hanging="480"/>
      </w:pPr>
    </w:lvl>
    <w:lvl w:ilvl="6">
      <w:start w:val="6"/>
      <w:numFmt w:val="decimal"/>
      <w:lvlText w:val="%7."/>
      <w:lvlJc w:val="left"/>
      <w:pPr>
        <w:tabs>
          <w:tab w:val="num" w:pos="0"/>
        </w:tabs>
        <w:ind w:left="5040" w:hanging="480"/>
      </w:pPr>
    </w:lvl>
    <w:lvl w:ilvl="7">
      <w:start w:val="6"/>
      <w:numFmt w:val="decimal"/>
      <w:lvlText w:val="%8."/>
      <w:lvlJc w:val="left"/>
      <w:pPr>
        <w:tabs>
          <w:tab w:val="num" w:pos="0"/>
        </w:tabs>
        <w:ind w:left="5760" w:hanging="480"/>
      </w:pPr>
    </w:lvl>
    <w:lvl w:ilvl="8">
      <w:start w:val="6"/>
      <w:numFmt w:val="decimal"/>
      <w:lvlText w:val="%9."/>
      <w:lvlJc w:val="left"/>
      <w:pPr>
        <w:tabs>
          <w:tab w:val="num" w:pos="0"/>
        </w:tabs>
        <w:ind w:left="6480" w:hanging="480"/>
      </w:pPr>
    </w:lvl>
  </w:abstractNum>
  <w:abstractNum w:abstractNumId="37" w15:restartNumberingAfterBreak="0">
    <w:nsid w:val="3F887E2C"/>
    <w:multiLevelType w:val="multilevel"/>
    <w:tmpl w:val="451CD8AC"/>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38" w15:restartNumberingAfterBreak="0">
    <w:nsid w:val="44F64B5B"/>
    <w:multiLevelType w:val="multilevel"/>
    <w:tmpl w:val="4CDAC01E"/>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9" w15:restartNumberingAfterBreak="0">
    <w:nsid w:val="467D6BA0"/>
    <w:multiLevelType w:val="multilevel"/>
    <w:tmpl w:val="37901246"/>
    <w:lvl w:ilvl="0">
      <w:start w:val="2"/>
      <w:numFmt w:val="decimal"/>
      <w:lvlText w:val="%1."/>
      <w:lvlJc w:val="left"/>
      <w:pPr>
        <w:tabs>
          <w:tab w:val="num" w:pos="0"/>
        </w:tabs>
        <w:ind w:left="720" w:hanging="480"/>
      </w:pPr>
    </w:lvl>
    <w:lvl w:ilvl="1">
      <w:start w:val="2"/>
      <w:numFmt w:val="decimal"/>
      <w:lvlText w:val="%2."/>
      <w:lvlJc w:val="left"/>
      <w:pPr>
        <w:tabs>
          <w:tab w:val="num" w:pos="0"/>
        </w:tabs>
        <w:ind w:left="1440" w:hanging="480"/>
      </w:pPr>
    </w:lvl>
    <w:lvl w:ilvl="2">
      <w:start w:val="2"/>
      <w:numFmt w:val="decimal"/>
      <w:lvlText w:val="%3."/>
      <w:lvlJc w:val="left"/>
      <w:pPr>
        <w:tabs>
          <w:tab w:val="num" w:pos="0"/>
        </w:tabs>
        <w:ind w:left="2160" w:hanging="480"/>
      </w:pPr>
    </w:lvl>
    <w:lvl w:ilvl="3">
      <w:start w:val="2"/>
      <w:numFmt w:val="decimal"/>
      <w:lvlText w:val="%4."/>
      <w:lvlJc w:val="left"/>
      <w:pPr>
        <w:tabs>
          <w:tab w:val="num" w:pos="0"/>
        </w:tabs>
        <w:ind w:left="2880" w:hanging="480"/>
      </w:pPr>
    </w:lvl>
    <w:lvl w:ilvl="4">
      <w:start w:val="2"/>
      <w:numFmt w:val="decimal"/>
      <w:lvlText w:val="%5."/>
      <w:lvlJc w:val="left"/>
      <w:pPr>
        <w:tabs>
          <w:tab w:val="num" w:pos="0"/>
        </w:tabs>
        <w:ind w:left="3600" w:hanging="480"/>
      </w:pPr>
    </w:lvl>
    <w:lvl w:ilvl="5">
      <w:start w:val="2"/>
      <w:numFmt w:val="decimal"/>
      <w:lvlText w:val="%6."/>
      <w:lvlJc w:val="left"/>
      <w:pPr>
        <w:tabs>
          <w:tab w:val="num" w:pos="0"/>
        </w:tabs>
        <w:ind w:left="4320" w:hanging="480"/>
      </w:pPr>
    </w:lvl>
    <w:lvl w:ilvl="6">
      <w:start w:val="2"/>
      <w:numFmt w:val="decimal"/>
      <w:lvlText w:val="%7."/>
      <w:lvlJc w:val="left"/>
      <w:pPr>
        <w:tabs>
          <w:tab w:val="num" w:pos="0"/>
        </w:tabs>
        <w:ind w:left="5040" w:hanging="480"/>
      </w:pPr>
    </w:lvl>
    <w:lvl w:ilvl="7">
      <w:start w:val="2"/>
      <w:numFmt w:val="decimal"/>
      <w:lvlText w:val="%8."/>
      <w:lvlJc w:val="left"/>
      <w:pPr>
        <w:tabs>
          <w:tab w:val="num" w:pos="0"/>
        </w:tabs>
        <w:ind w:left="5760" w:hanging="480"/>
      </w:pPr>
    </w:lvl>
    <w:lvl w:ilvl="8">
      <w:start w:val="2"/>
      <w:numFmt w:val="decimal"/>
      <w:lvlText w:val="%9."/>
      <w:lvlJc w:val="left"/>
      <w:pPr>
        <w:tabs>
          <w:tab w:val="num" w:pos="0"/>
        </w:tabs>
        <w:ind w:left="6480" w:hanging="480"/>
      </w:pPr>
    </w:lvl>
  </w:abstractNum>
  <w:abstractNum w:abstractNumId="40" w15:restartNumberingAfterBreak="0">
    <w:nsid w:val="480E7652"/>
    <w:multiLevelType w:val="multilevel"/>
    <w:tmpl w:val="104A61E2"/>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1" w15:restartNumberingAfterBreak="0">
    <w:nsid w:val="4ACF1CF6"/>
    <w:multiLevelType w:val="multilevel"/>
    <w:tmpl w:val="885E1A1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2" w15:restartNumberingAfterBreak="0">
    <w:nsid w:val="4C4403E5"/>
    <w:multiLevelType w:val="multilevel"/>
    <w:tmpl w:val="53A8D19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43" w15:restartNumberingAfterBreak="0">
    <w:nsid w:val="4C842B83"/>
    <w:multiLevelType w:val="multilevel"/>
    <w:tmpl w:val="15107768"/>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44" w15:restartNumberingAfterBreak="0">
    <w:nsid w:val="4CF35C6E"/>
    <w:multiLevelType w:val="multilevel"/>
    <w:tmpl w:val="70A04C0E"/>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5" w15:restartNumberingAfterBreak="0">
    <w:nsid w:val="4D545EB4"/>
    <w:multiLevelType w:val="multilevel"/>
    <w:tmpl w:val="C23628AC"/>
    <w:lvl w:ilvl="0">
      <w:start w:val="8"/>
      <w:numFmt w:val="decimal"/>
      <w:lvlText w:val="%1."/>
      <w:lvlJc w:val="left"/>
      <w:pPr>
        <w:tabs>
          <w:tab w:val="num" w:pos="0"/>
        </w:tabs>
        <w:ind w:left="720" w:hanging="480"/>
      </w:pPr>
    </w:lvl>
    <w:lvl w:ilvl="1">
      <w:start w:val="8"/>
      <w:numFmt w:val="decimal"/>
      <w:lvlText w:val="%2."/>
      <w:lvlJc w:val="left"/>
      <w:pPr>
        <w:tabs>
          <w:tab w:val="num" w:pos="0"/>
        </w:tabs>
        <w:ind w:left="1440" w:hanging="480"/>
      </w:pPr>
    </w:lvl>
    <w:lvl w:ilvl="2">
      <w:start w:val="8"/>
      <w:numFmt w:val="decimal"/>
      <w:lvlText w:val="%3."/>
      <w:lvlJc w:val="left"/>
      <w:pPr>
        <w:tabs>
          <w:tab w:val="num" w:pos="0"/>
        </w:tabs>
        <w:ind w:left="2160" w:hanging="480"/>
      </w:pPr>
    </w:lvl>
    <w:lvl w:ilvl="3">
      <w:start w:val="8"/>
      <w:numFmt w:val="decimal"/>
      <w:lvlText w:val="%4."/>
      <w:lvlJc w:val="left"/>
      <w:pPr>
        <w:tabs>
          <w:tab w:val="num" w:pos="0"/>
        </w:tabs>
        <w:ind w:left="2880" w:hanging="480"/>
      </w:pPr>
    </w:lvl>
    <w:lvl w:ilvl="4">
      <w:start w:val="8"/>
      <w:numFmt w:val="decimal"/>
      <w:lvlText w:val="%5."/>
      <w:lvlJc w:val="left"/>
      <w:pPr>
        <w:tabs>
          <w:tab w:val="num" w:pos="0"/>
        </w:tabs>
        <w:ind w:left="3600" w:hanging="480"/>
      </w:pPr>
    </w:lvl>
    <w:lvl w:ilvl="5">
      <w:start w:val="8"/>
      <w:numFmt w:val="decimal"/>
      <w:lvlText w:val="%6."/>
      <w:lvlJc w:val="left"/>
      <w:pPr>
        <w:tabs>
          <w:tab w:val="num" w:pos="0"/>
        </w:tabs>
        <w:ind w:left="4320" w:hanging="480"/>
      </w:pPr>
    </w:lvl>
    <w:lvl w:ilvl="6">
      <w:start w:val="8"/>
      <w:numFmt w:val="decimal"/>
      <w:lvlText w:val="%7."/>
      <w:lvlJc w:val="left"/>
      <w:pPr>
        <w:tabs>
          <w:tab w:val="num" w:pos="0"/>
        </w:tabs>
        <w:ind w:left="5040" w:hanging="480"/>
      </w:pPr>
    </w:lvl>
    <w:lvl w:ilvl="7">
      <w:start w:val="8"/>
      <w:numFmt w:val="decimal"/>
      <w:lvlText w:val="%8."/>
      <w:lvlJc w:val="left"/>
      <w:pPr>
        <w:tabs>
          <w:tab w:val="num" w:pos="0"/>
        </w:tabs>
        <w:ind w:left="5760" w:hanging="480"/>
      </w:pPr>
    </w:lvl>
    <w:lvl w:ilvl="8">
      <w:start w:val="8"/>
      <w:numFmt w:val="decimal"/>
      <w:lvlText w:val="%9."/>
      <w:lvlJc w:val="left"/>
      <w:pPr>
        <w:tabs>
          <w:tab w:val="num" w:pos="0"/>
        </w:tabs>
        <w:ind w:left="6480" w:hanging="480"/>
      </w:pPr>
    </w:lvl>
  </w:abstractNum>
  <w:abstractNum w:abstractNumId="46" w15:restartNumberingAfterBreak="0">
    <w:nsid w:val="4D894F3C"/>
    <w:multiLevelType w:val="multilevel"/>
    <w:tmpl w:val="10FABCE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7" w15:restartNumberingAfterBreak="0">
    <w:nsid w:val="4EBF34A8"/>
    <w:multiLevelType w:val="multilevel"/>
    <w:tmpl w:val="89363F4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8" w15:restartNumberingAfterBreak="0">
    <w:nsid w:val="4F57757D"/>
    <w:multiLevelType w:val="multilevel"/>
    <w:tmpl w:val="2E8E856C"/>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49" w15:restartNumberingAfterBreak="0">
    <w:nsid w:val="51015769"/>
    <w:multiLevelType w:val="multilevel"/>
    <w:tmpl w:val="2E168F18"/>
    <w:lvl w:ilvl="0">
      <w:start w:val="6"/>
      <w:numFmt w:val="decimal"/>
      <w:lvlText w:val="%1."/>
      <w:lvlJc w:val="left"/>
      <w:pPr>
        <w:tabs>
          <w:tab w:val="num" w:pos="0"/>
        </w:tabs>
        <w:ind w:left="720" w:hanging="480"/>
      </w:pPr>
    </w:lvl>
    <w:lvl w:ilvl="1">
      <w:start w:val="6"/>
      <w:numFmt w:val="decimal"/>
      <w:lvlText w:val="%2."/>
      <w:lvlJc w:val="left"/>
      <w:pPr>
        <w:tabs>
          <w:tab w:val="num" w:pos="0"/>
        </w:tabs>
        <w:ind w:left="1440" w:hanging="480"/>
      </w:pPr>
    </w:lvl>
    <w:lvl w:ilvl="2">
      <w:start w:val="6"/>
      <w:numFmt w:val="decimal"/>
      <w:lvlText w:val="%3."/>
      <w:lvlJc w:val="left"/>
      <w:pPr>
        <w:tabs>
          <w:tab w:val="num" w:pos="0"/>
        </w:tabs>
        <w:ind w:left="2160" w:hanging="480"/>
      </w:pPr>
    </w:lvl>
    <w:lvl w:ilvl="3">
      <w:start w:val="6"/>
      <w:numFmt w:val="decimal"/>
      <w:lvlText w:val="%4."/>
      <w:lvlJc w:val="left"/>
      <w:pPr>
        <w:tabs>
          <w:tab w:val="num" w:pos="0"/>
        </w:tabs>
        <w:ind w:left="2880" w:hanging="480"/>
      </w:pPr>
    </w:lvl>
    <w:lvl w:ilvl="4">
      <w:start w:val="6"/>
      <w:numFmt w:val="decimal"/>
      <w:lvlText w:val="%5."/>
      <w:lvlJc w:val="left"/>
      <w:pPr>
        <w:tabs>
          <w:tab w:val="num" w:pos="0"/>
        </w:tabs>
        <w:ind w:left="3600" w:hanging="480"/>
      </w:pPr>
    </w:lvl>
    <w:lvl w:ilvl="5">
      <w:start w:val="6"/>
      <w:numFmt w:val="decimal"/>
      <w:lvlText w:val="%6."/>
      <w:lvlJc w:val="left"/>
      <w:pPr>
        <w:tabs>
          <w:tab w:val="num" w:pos="0"/>
        </w:tabs>
        <w:ind w:left="4320" w:hanging="480"/>
      </w:pPr>
    </w:lvl>
    <w:lvl w:ilvl="6">
      <w:start w:val="6"/>
      <w:numFmt w:val="decimal"/>
      <w:lvlText w:val="%7."/>
      <w:lvlJc w:val="left"/>
      <w:pPr>
        <w:tabs>
          <w:tab w:val="num" w:pos="0"/>
        </w:tabs>
        <w:ind w:left="5040" w:hanging="480"/>
      </w:pPr>
    </w:lvl>
    <w:lvl w:ilvl="7">
      <w:start w:val="6"/>
      <w:numFmt w:val="decimal"/>
      <w:lvlText w:val="%8."/>
      <w:lvlJc w:val="left"/>
      <w:pPr>
        <w:tabs>
          <w:tab w:val="num" w:pos="0"/>
        </w:tabs>
        <w:ind w:left="5760" w:hanging="480"/>
      </w:pPr>
    </w:lvl>
    <w:lvl w:ilvl="8">
      <w:start w:val="6"/>
      <w:numFmt w:val="decimal"/>
      <w:lvlText w:val="%9."/>
      <w:lvlJc w:val="left"/>
      <w:pPr>
        <w:tabs>
          <w:tab w:val="num" w:pos="0"/>
        </w:tabs>
        <w:ind w:left="6480" w:hanging="480"/>
      </w:pPr>
    </w:lvl>
  </w:abstractNum>
  <w:abstractNum w:abstractNumId="50" w15:restartNumberingAfterBreak="0">
    <w:nsid w:val="57FF08B9"/>
    <w:multiLevelType w:val="multilevel"/>
    <w:tmpl w:val="8446FE3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1" w15:restartNumberingAfterBreak="0">
    <w:nsid w:val="5B087E2B"/>
    <w:multiLevelType w:val="multilevel"/>
    <w:tmpl w:val="1C4E444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52" w15:restartNumberingAfterBreak="0">
    <w:nsid w:val="5BDF50CF"/>
    <w:multiLevelType w:val="multilevel"/>
    <w:tmpl w:val="CB760296"/>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53" w15:restartNumberingAfterBreak="0">
    <w:nsid w:val="5DEC5FF8"/>
    <w:multiLevelType w:val="multilevel"/>
    <w:tmpl w:val="F95CEB1E"/>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4" w15:restartNumberingAfterBreak="0">
    <w:nsid w:val="62371905"/>
    <w:multiLevelType w:val="multilevel"/>
    <w:tmpl w:val="010A473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5" w15:restartNumberingAfterBreak="0">
    <w:nsid w:val="62F75D5D"/>
    <w:multiLevelType w:val="multilevel"/>
    <w:tmpl w:val="F786954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6" w15:restartNumberingAfterBreak="0">
    <w:nsid w:val="63D12832"/>
    <w:multiLevelType w:val="multilevel"/>
    <w:tmpl w:val="9A02CA0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7" w15:restartNumberingAfterBreak="0">
    <w:nsid w:val="65890A60"/>
    <w:multiLevelType w:val="multilevel"/>
    <w:tmpl w:val="564E795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58" w15:restartNumberingAfterBreak="0">
    <w:nsid w:val="665462E4"/>
    <w:multiLevelType w:val="multilevel"/>
    <w:tmpl w:val="2A5A1494"/>
    <w:lvl w:ilvl="0">
      <w:start w:val="9"/>
      <w:numFmt w:val="decimal"/>
      <w:lvlText w:val="%1."/>
      <w:lvlJc w:val="left"/>
      <w:pPr>
        <w:tabs>
          <w:tab w:val="num" w:pos="0"/>
        </w:tabs>
        <w:ind w:left="720" w:hanging="480"/>
      </w:pPr>
    </w:lvl>
    <w:lvl w:ilvl="1">
      <w:start w:val="9"/>
      <w:numFmt w:val="decimal"/>
      <w:lvlText w:val="%2."/>
      <w:lvlJc w:val="left"/>
      <w:pPr>
        <w:tabs>
          <w:tab w:val="num" w:pos="0"/>
        </w:tabs>
        <w:ind w:left="1440" w:hanging="480"/>
      </w:pPr>
    </w:lvl>
    <w:lvl w:ilvl="2">
      <w:start w:val="9"/>
      <w:numFmt w:val="decimal"/>
      <w:lvlText w:val="%3."/>
      <w:lvlJc w:val="left"/>
      <w:pPr>
        <w:tabs>
          <w:tab w:val="num" w:pos="0"/>
        </w:tabs>
        <w:ind w:left="2160" w:hanging="480"/>
      </w:pPr>
    </w:lvl>
    <w:lvl w:ilvl="3">
      <w:start w:val="9"/>
      <w:numFmt w:val="decimal"/>
      <w:lvlText w:val="%4."/>
      <w:lvlJc w:val="left"/>
      <w:pPr>
        <w:tabs>
          <w:tab w:val="num" w:pos="0"/>
        </w:tabs>
        <w:ind w:left="2880" w:hanging="480"/>
      </w:pPr>
    </w:lvl>
    <w:lvl w:ilvl="4">
      <w:start w:val="9"/>
      <w:numFmt w:val="decimal"/>
      <w:lvlText w:val="%5."/>
      <w:lvlJc w:val="left"/>
      <w:pPr>
        <w:tabs>
          <w:tab w:val="num" w:pos="0"/>
        </w:tabs>
        <w:ind w:left="3600" w:hanging="480"/>
      </w:pPr>
    </w:lvl>
    <w:lvl w:ilvl="5">
      <w:start w:val="9"/>
      <w:numFmt w:val="decimal"/>
      <w:lvlText w:val="%6."/>
      <w:lvlJc w:val="left"/>
      <w:pPr>
        <w:tabs>
          <w:tab w:val="num" w:pos="0"/>
        </w:tabs>
        <w:ind w:left="4320" w:hanging="480"/>
      </w:pPr>
    </w:lvl>
    <w:lvl w:ilvl="6">
      <w:start w:val="9"/>
      <w:numFmt w:val="decimal"/>
      <w:lvlText w:val="%7."/>
      <w:lvlJc w:val="left"/>
      <w:pPr>
        <w:tabs>
          <w:tab w:val="num" w:pos="0"/>
        </w:tabs>
        <w:ind w:left="5040" w:hanging="480"/>
      </w:pPr>
    </w:lvl>
    <w:lvl w:ilvl="7">
      <w:start w:val="9"/>
      <w:numFmt w:val="decimal"/>
      <w:lvlText w:val="%8."/>
      <w:lvlJc w:val="left"/>
      <w:pPr>
        <w:tabs>
          <w:tab w:val="num" w:pos="0"/>
        </w:tabs>
        <w:ind w:left="5760" w:hanging="480"/>
      </w:pPr>
    </w:lvl>
    <w:lvl w:ilvl="8">
      <w:start w:val="9"/>
      <w:numFmt w:val="decimal"/>
      <w:lvlText w:val="%9."/>
      <w:lvlJc w:val="left"/>
      <w:pPr>
        <w:tabs>
          <w:tab w:val="num" w:pos="0"/>
        </w:tabs>
        <w:ind w:left="6480" w:hanging="480"/>
      </w:pPr>
    </w:lvl>
  </w:abstractNum>
  <w:abstractNum w:abstractNumId="59" w15:restartNumberingAfterBreak="0">
    <w:nsid w:val="67D5188C"/>
    <w:multiLevelType w:val="multilevel"/>
    <w:tmpl w:val="D63C7C7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0" w15:restartNumberingAfterBreak="0">
    <w:nsid w:val="67EA5440"/>
    <w:multiLevelType w:val="multilevel"/>
    <w:tmpl w:val="AB463AF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61" w15:restartNumberingAfterBreak="0">
    <w:nsid w:val="6B526DF6"/>
    <w:multiLevelType w:val="multilevel"/>
    <w:tmpl w:val="AE32592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2" w15:restartNumberingAfterBreak="0">
    <w:nsid w:val="6D3F5D7C"/>
    <w:multiLevelType w:val="multilevel"/>
    <w:tmpl w:val="66680918"/>
    <w:lvl w:ilvl="0">
      <w:start w:val="12"/>
      <w:numFmt w:val="decimal"/>
      <w:lvlText w:val="%1."/>
      <w:lvlJc w:val="left"/>
      <w:pPr>
        <w:tabs>
          <w:tab w:val="num" w:pos="0"/>
        </w:tabs>
        <w:ind w:left="720" w:hanging="480"/>
      </w:pPr>
    </w:lvl>
    <w:lvl w:ilvl="1">
      <w:start w:val="12"/>
      <w:numFmt w:val="decimal"/>
      <w:lvlText w:val="%2."/>
      <w:lvlJc w:val="left"/>
      <w:pPr>
        <w:tabs>
          <w:tab w:val="num" w:pos="0"/>
        </w:tabs>
        <w:ind w:left="1440" w:hanging="480"/>
      </w:pPr>
    </w:lvl>
    <w:lvl w:ilvl="2">
      <w:start w:val="12"/>
      <w:numFmt w:val="decimal"/>
      <w:lvlText w:val="%3."/>
      <w:lvlJc w:val="left"/>
      <w:pPr>
        <w:tabs>
          <w:tab w:val="num" w:pos="0"/>
        </w:tabs>
        <w:ind w:left="2160" w:hanging="480"/>
      </w:pPr>
    </w:lvl>
    <w:lvl w:ilvl="3">
      <w:start w:val="12"/>
      <w:numFmt w:val="decimal"/>
      <w:lvlText w:val="%4."/>
      <w:lvlJc w:val="left"/>
      <w:pPr>
        <w:tabs>
          <w:tab w:val="num" w:pos="0"/>
        </w:tabs>
        <w:ind w:left="2880" w:hanging="480"/>
      </w:pPr>
    </w:lvl>
    <w:lvl w:ilvl="4">
      <w:start w:val="12"/>
      <w:numFmt w:val="decimal"/>
      <w:lvlText w:val="%5."/>
      <w:lvlJc w:val="left"/>
      <w:pPr>
        <w:tabs>
          <w:tab w:val="num" w:pos="0"/>
        </w:tabs>
        <w:ind w:left="3600" w:hanging="480"/>
      </w:pPr>
    </w:lvl>
    <w:lvl w:ilvl="5">
      <w:start w:val="12"/>
      <w:numFmt w:val="decimal"/>
      <w:lvlText w:val="%6."/>
      <w:lvlJc w:val="left"/>
      <w:pPr>
        <w:tabs>
          <w:tab w:val="num" w:pos="0"/>
        </w:tabs>
        <w:ind w:left="4320" w:hanging="480"/>
      </w:pPr>
    </w:lvl>
    <w:lvl w:ilvl="6">
      <w:start w:val="12"/>
      <w:numFmt w:val="decimal"/>
      <w:lvlText w:val="%7."/>
      <w:lvlJc w:val="left"/>
      <w:pPr>
        <w:tabs>
          <w:tab w:val="num" w:pos="0"/>
        </w:tabs>
        <w:ind w:left="5040" w:hanging="480"/>
      </w:pPr>
    </w:lvl>
    <w:lvl w:ilvl="7">
      <w:start w:val="12"/>
      <w:numFmt w:val="decimal"/>
      <w:lvlText w:val="%8."/>
      <w:lvlJc w:val="left"/>
      <w:pPr>
        <w:tabs>
          <w:tab w:val="num" w:pos="0"/>
        </w:tabs>
        <w:ind w:left="5760" w:hanging="480"/>
      </w:pPr>
    </w:lvl>
    <w:lvl w:ilvl="8">
      <w:start w:val="12"/>
      <w:numFmt w:val="decimal"/>
      <w:lvlText w:val="%9."/>
      <w:lvlJc w:val="left"/>
      <w:pPr>
        <w:tabs>
          <w:tab w:val="num" w:pos="0"/>
        </w:tabs>
        <w:ind w:left="6480" w:hanging="480"/>
      </w:pPr>
    </w:lvl>
  </w:abstractNum>
  <w:abstractNum w:abstractNumId="63" w15:restartNumberingAfterBreak="0">
    <w:nsid w:val="6D4B2E91"/>
    <w:multiLevelType w:val="multilevel"/>
    <w:tmpl w:val="4E9C0A60"/>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64" w15:restartNumberingAfterBreak="0">
    <w:nsid w:val="6E337880"/>
    <w:multiLevelType w:val="multilevel"/>
    <w:tmpl w:val="573047F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5" w15:restartNumberingAfterBreak="0">
    <w:nsid w:val="73611A45"/>
    <w:multiLevelType w:val="multilevel"/>
    <w:tmpl w:val="ED0447A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6" w15:restartNumberingAfterBreak="0">
    <w:nsid w:val="73A71D6B"/>
    <w:multiLevelType w:val="multilevel"/>
    <w:tmpl w:val="B584FA56"/>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7" w15:restartNumberingAfterBreak="0">
    <w:nsid w:val="740412B1"/>
    <w:multiLevelType w:val="multilevel"/>
    <w:tmpl w:val="A63CD9F2"/>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8" w15:restartNumberingAfterBreak="0">
    <w:nsid w:val="748D1132"/>
    <w:multiLevelType w:val="multilevel"/>
    <w:tmpl w:val="9A589FC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69" w15:restartNumberingAfterBreak="0">
    <w:nsid w:val="748E4E6B"/>
    <w:multiLevelType w:val="multilevel"/>
    <w:tmpl w:val="24B24366"/>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70" w15:restartNumberingAfterBreak="0">
    <w:nsid w:val="74CD3611"/>
    <w:multiLevelType w:val="multilevel"/>
    <w:tmpl w:val="CBDAEB8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1" w15:restartNumberingAfterBreak="0">
    <w:nsid w:val="76060B35"/>
    <w:multiLevelType w:val="multilevel"/>
    <w:tmpl w:val="44865AD0"/>
    <w:lvl w:ilvl="0">
      <w:start w:val="10"/>
      <w:numFmt w:val="decimal"/>
      <w:lvlText w:val="%1."/>
      <w:lvlJc w:val="left"/>
      <w:pPr>
        <w:tabs>
          <w:tab w:val="num" w:pos="0"/>
        </w:tabs>
        <w:ind w:left="720" w:hanging="480"/>
      </w:pPr>
    </w:lvl>
    <w:lvl w:ilvl="1">
      <w:start w:val="10"/>
      <w:numFmt w:val="decimal"/>
      <w:lvlText w:val="%2."/>
      <w:lvlJc w:val="left"/>
      <w:pPr>
        <w:tabs>
          <w:tab w:val="num" w:pos="0"/>
        </w:tabs>
        <w:ind w:left="1440" w:hanging="480"/>
      </w:pPr>
    </w:lvl>
    <w:lvl w:ilvl="2">
      <w:start w:val="10"/>
      <w:numFmt w:val="decimal"/>
      <w:lvlText w:val="%3."/>
      <w:lvlJc w:val="left"/>
      <w:pPr>
        <w:tabs>
          <w:tab w:val="num" w:pos="0"/>
        </w:tabs>
        <w:ind w:left="2160" w:hanging="480"/>
      </w:pPr>
    </w:lvl>
    <w:lvl w:ilvl="3">
      <w:start w:val="10"/>
      <w:numFmt w:val="decimal"/>
      <w:lvlText w:val="%4."/>
      <w:lvlJc w:val="left"/>
      <w:pPr>
        <w:tabs>
          <w:tab w:val="num" w:pos="0"/>
        </w:tabs>
        <w:ind w:left="2880" w:hanging="480"/>
      </w:pPr>
    </w:lvl>
    <w:lvl w:ilvl="4">
      <w:start w:val="10"/>
      <w:numFmt w:val="decimal"/>
      <w:lvlText w:val="%5."/>
      <w:lvlJc w:val="left"/>
      <w:pPr>
        <w:tabs>
          <w:tab w:val="num" w:pos="0"/>
        </w:tabs>
        <w:ind w:left="3600" w:hanging="480"/>
      </w:pPr>
    </w:lvl>
    <w:lvl w:ilvl="5">
      <w:start w:val="10"/>
      <w:numFmt w:val="decimal"/>
      <w:lvlText w:val="%6."/>
      <w:lvlJc w:val="left"/>
      <w:pPr>
        <w:tabs>
          <w:tab w:val="num" w:pos="0"/>
        </w:tabs>
        <w:ind w:left="4320" w:hanging="480"/>
      </w:pPr>
    </w:lvl>
    <w:lvl w:ilvl="6">
      <w:start w:val="10"/>
      <w:numFmt w:val="decimal"/>
      <w:lvlText w:val="%7."/>
      <w:lvlJc w:val="left"/>
      <w:pPr>
        <w:tabs>
          <w:tab w:val="num" w:pos="0"/>
        </w:tabs>
        <w:ind w:left="5040" w:hanging="480"/>
      </w:pPr>
    </w:lvl>
    <w:lvl w:ilvl="7">
      <w:start w:val="10"/>
      <w:numFmt w:val="decimal"/>
      <w:lvlText w:val="%8."/>
      <w:lvlJc w:val="left"/>
      <w:pPr>
        <w:tabs>
          <w:tab w:val="num" w:pos="0"/>
        </w:tabs>
        <w:ind w:left="5760" w:hanging="480"/>
      </w:pPr>
    </w:lvl>
    <w:lvl w:ilvl="8">
      <w:start w:val="10"/>
      <w:numFmt w:val="decimal"/>
      <w:lvlText w:val="%9."/>
      <w:lvlJc w:val="left"/>
      <w:pPr>
        <w:tabs>
          <w:tab w:val="num" w:pos="0"/>
        </w:tabs>
        <w:ind w:left="6480" w:hanging="480"/>
      </w:pPr>
    </w:lvl>
  </w:abstractNum>
  <w:abstractNum w:abstractNumId="72" w15:restartNumberingAfterBreak="0">
    <w:nsid w:val="769D2C0B"/>
    <w:multiLevelType w:val="multilevel"/>
    <w:tmpl w:val="AE9077E4"/>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73" w15:restartNumberingAfterBreak="0">
    <w:nsid w:val="77EF5F17"/>
    <w:multiLevelType w:val="multilevel"/>
    <w:tmpl w:val="8F24BAE0"/>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4" w15:restartNumberingAfterBreak="0">
    <w:nsid w:val="780B091E"/>
    <w:multiLevelType w:val="multilevel"/>
    <w:tmpl w:val="F2EC132C"/>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5" w15:restartNumberingAfterBreak="0">
    <w:nsid w:val="7A1A1D2A"/>
    <w:multiLevelType w:val="multilevel"/>
    <w:tmpl w:val="0BB680D0"/>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76" w15:restartNumberingAfterBreak="0">
    <w:nsid w:val="7AD20FD6"/>
    <w:multiLevelType w:val="multilevel"/>
    <w:tmpl w:val="4AC607C8"/>
    <w:lvl w:ilvl="0">
      <w:start w:val="5"/>
      <w:numFmt w:val="decimal"/>
      <w:lvlText w:val="%1."/>
      <w:lvlJc w:val="left"/>
      <w:pPr>
        <w:tabs>
          <w:tab w:val="num" w:pos="0"/>
        </w:tabs>
        <w:ind w:left="720" w:hanging="480"/>
      </w:pPr>
    </w:lvl>
    <w:lvl w:ilvl="1">
      <w:start w:val="5"/>
      <w:numFmt w:val="decimal"/>
      <w:lvlText w:val="%2."/>
      <w:lvlJc w:val="left"/>
      <w:pPr>
        <w:tabs>
          <w:tab w:val="num" w:pos="0"/>
        </w:tabs>
        <w:ind w:left="1440" w:hanging="480"/>
      </w:pPr>
    </w:lvl>
    <w:lvl w:ilvl="2">
      <w:start w:val="5"/>
      <w:numFmt w:val="decimal"/>
      <w:lvlText w:val="%3."/>
      <w:lvlJc w:val="left"/>
      <w:pPr>
        <w:tabs>
          <w:tab w:val="num" w:pos="0"/>
        </w:tabs>
        <w:ind w:left="2160" w:hanging="480"/>
      </w:pPr>
    </w:lvl>
    <w:lvl w:ilvl="3">
      <w:start w:val="5"/>
      <w:numFmt w:val="decimal"/>
      <w:lvlText w:val="%4."/>
      <w:lvlJc w:val="left"/>
      <w:pPr>
        <w:tabs>
          <w:tab w:val="num" w:pos="0"/>
        </w:tabs>
        <w:ind w:left="2880" w:hanging="480"/>
      </w:pPr>
    </w:lvl>
    <w:lvl w:ilvl="4">
      <w:start w:val="5"/>
      <w:numFmt w:val="decimal"/>
      <w:lvlText w:val="%5."/>
      <w:lvlJc w:val="left"/>
      <w:pPr>
        <w:tabs>
          <w:tab w:val="num" w:pos="0"/>
        </w:tabs>
        <w:ind w:left="3600" w:hanging="480"/>
      </w:pPr>
    </w:lvl>
    <w:lvl w:ilvl="5">
      <w:start w:val="5"/>
      <w:numFmt w:val="decimal"/>
      <w:lvlText w:val="%6."/>
      <w:lvlJc w:val="left"/>
      <w:pPr>
        <w:tabs>
          <w:tab w:val="num" w:pos="0"/>
        </w:tabs>
        <w:ind w:left="4320" w:hanging="480"/>
      </w:pPr>
    </w:lvl>
    <w:lvl w:ilvl="6">
      <w:start w:val="5"/>
      <w:numFmt w:val="decimal"/>
      <w:lvlText w:val="%7."/>
      <w:lvlJc w:val="left"/>
      <w:pPr>
        <w:tabs>
          <w:tab w:val="num" w:pos="0"/>
        </w:tabs>
        <w:ind w:left="5040" w:hanging="480"/>
      </w:pPr>
    </w:lvl>
    <w:lvl w:ilvl="7">
      <w:start w:val="5"/>
      <w:numFmt w:val="decimal"/>
      <w:lvlText w:val="%8."/>
      <w:lvlJc w:val="left"/>
      <w:pPr>
        <w:tabs>
          <w:tab w:val="num" w:pos="0"/>
        </w:tabs>
        <w:ind w:left="5760" w:hanging="480"/>
      </w:pPr>
    </w:lvl>
    <w:lvl w:ilvl="8">
      <w:start w:val="5"/>
      <w:numFmt w:val="decimal"/>
      <w:lvlText w:val="%9."/>
      <w:lvlJc w:val="left"/>
      <w:pPr>
        <w:tabs>
          <w:tab w:val="num" w:pos="0"/>
        </w:tabs>
        <w:ind w:left="6480" w:hanging="480"/>
      </w:pPr>
    </w:lvl>
  </w:abstractNum>
  <w:abstractNum w:abstractNumId="77" w15:restartNumberingAfterBreak="0">
    <w:nsid w:val="7BCF03D4"/>
    <w:multiLevelType w:val="multilevel"/>
    <w:tmpl w:val="F8462A82"/>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78" w15:restartNumberingAfterBreak="0">
    <w:nsid w:val="7CC72E71"/>
    <w:multiLevelType w:val="multilevel"/>
    <w:tmpl w:val="E8AA6F72"/>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9" w15:restartNumberingAfterBreak="0">
    <w:nsid w:val="7D753629"/>
    <w:multiLevelType w:val="multilevel"/>
    <w:tmpl w:val="281871E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80" w15:restartNumberingAfterBreak="0">
    <w:nsid w:val="7EFA15D9"/>
    <w:multiLevelType w:val="multilevel"/>
    <w:tmpl w:val="BA26C7C6"/>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81" w15:restartNumberingAfterBreak="0">
    <w:nsid w:val="7FC5747B"/>
    <w:multiLevelType w:val="multilevel"/>
    <w:tmpl w:val="BA225DB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num w:numId="1" w16cid:durableId="120076268">
    <w:abstractNumId w:val="4"/>
  </w:num>
  <w:num w:numId="2" w16cid:durableId="1009647882">
    <w:abstractNumId w:val="78"/>
  </w:num>
  <w:num w:numId="3" w16cid:durableId="52194225">
    <w:abstractNumId w:val="18"/>
  </w:num>
  <w:num w:numId="4" w16cid:durableId="1960524333">
    <w:abstractNumId w:val="68"/>
  </w:num>
  <w:num w:numId="5" w16cid:durableId="288708188">
    <w:abstractNumId w:val="9"/>
  </w:num>
  <w:num w:numId="6" w16cid:durableId="1203133672">
    <w:abstractNumId w:val="74"/>
  </w:num>
  <w:num w:numId="7" w16cid:durableId="144015312">
    <w:abstractNumId w:val="0"/>
  </w:num>
  <w:num w:numId="8" w16cid:durableId="2037582477">
    <w:abstractNumId w:val="10"/>
  </w:num>
  <w:num w:numId="9" w16cid:durableId="1677612053">
    <w:abstractNumId w:val="60"/>
  </w:num>
  <w:num w:numId="10" w16cid:durableId="191770468">
    <w:abstractNumId w:val="79"/>
  </w:num>
  <w:num w:numId="11" w16cid:durableId="2016758157">
    <w:abstractNumId w:val="73"/>
  </w:num>
  <w:num w:numId="12" w16cid:durableId="26830941">
    <w:abstractNumId w:val="44"/>
  </w:num>
  <w:num w:numId="13" w16cid:durableId="75904041">
    <w:abstractNumId w:val="32"/>
  </w:num>
  <w:num w:numId="14" w16cid:durableId="1445881558">
    <w:abstractNumId w:val="27"/>
  </w:num>
  <w:num w:numId="15" w16cid:durableId="1257517059">
    <w:abstractNumId w:val="50"/>
  </w:num>
  <w:num w:numId="16" w16cid:durableId="707071874">
    <w:abstractNumId w:val="14"/>
  </w:num>
  <w:num w:numId="17" w16cid:durableId="134613822">
    <w:abstractNumId w:val="34"/>
  </w:num>
  <w:num w:numId="18" w16cid:durableId="1577933924">
    <w:abstractNumId w:val="53"/>
  </w:num>
  <w:num w:numId="19" w16cid:durableId="21172436">
    <w:abstractNumId w:val="41"/>
  </w:num>
  <w:num w:numId="20" w16cid:durableId="645819534">
    <w:abstractNumId w:val="46"/>
  </w:num>
  <w:num w:numId="21" w16cid:durableId="984969030">
    <w:abstractNumId w:val="54"/>
  </w:num>
  <w:num w:numId="22" w16cid:durableId="677268191">
    <w:abstractNumId w:val="35"/>
  </w:num>
  <w:num w:numId="23" w16cid:durableId="1508059946">
    <w:abstractNumId w:val="70"/>
  </w:num>
  <w:num w:numId="24" w16cid:durableId="1468204538">
    <w:abstractNumId w:val="56"/>
  </w:num>
  <w:num w:numId="25" w16cid:durableId="1975868556">
    <w:abstractNumId w:val="40"/>
  </w:num>
  <w:num w:numId="26" w16cid:durableId="785660752">
    <w:abstractNumId w:val="30"/>
  </w:num>
  <w:num w:numId="27" w16cid:durableId="638264738">
    <w:abstractNumId w:val="5"/>
  </w:num>
  <w:num w:numId="28" w16cid:durableId="1778021475">
    <w:abstractNumId w:val="55"/>
  </w:num>
  <w:num w:numId="29" w16cid:durableId="1018235282">
    <w:abstractNumId w:val="6"/>
  </w:num>
  <w:num w:numId="30" w16cid:durableId="786894119">
    <w:abstractNumId w:val="38"/>
  </w:num>
  <w:num w:numId="31" w16cid:durableId="145712305">
    <w:abstractNumId w:val="12"/>
  </w:num>
  <w:num w:numId="32" w16cid:durableId="1579629373">
    <w:abstractNumId w:val="47"/>
  </w:num>
  <w:num w:numId="33" w16cid:durableId="1574124039">
    <w:abstractNumId w:val="81"/>
    <w:lvlOverride w:ilvl="0">
      <w:startOverride w:val="1"/>
    </w:lvlOverride>
  </w:num>
  <w:num w:numId="34" w16cid:durableId="1169251210">
    <w:abstractNumId w:val="81"/>
    <w:lvlOverride w:ilvl="0">
      <w:startOverride w:val="1"/>
    </w:lvlOverride>
  </w:num>
  <w:num w:numId="35" w16cid:durableId="977031088">
    <w:abstractNumId w:val="81"/>
    <w:lvlOverride w:ilvl="0">
      <w:startOverride w:val="1"/>
    </w:lvlOverride>
  </w:num>
  <w:num w:numId="36" w16cid:durableId="1910651036">
    <w:abstractNumId w:val="81"/>
    <w:lvlOverride w:ilvl="0">
      <w:startOverride w:val="1"/>
    </w:lvlOverride>
  </w:num>
  <w:num w:numId="37" w16cid:durableId="1262840041">
    <w:abstractNumId w:val="4"/>
  </w:num>
  <w:num w:numId="38" w16cid:durableId="884373256">
    <w:abstractNumId w:val="81"/>
    <w:lvlOverride w:ilvl="0">
      <w:startOverride w:val="1"/>
    </w:lvlOverride>
  </w:num>
  <w:num w:numId="39" w16cid:durableId="29036569">
    <w:abstractNumId w:val="4"/>
  </w:num>
  <w:num w:numId="40" w16cid:durableId="962535335">
    <w:abstractNumId w:val="81"/>
    <w:lvlOverride w:ilvl="0">
      <w:startOverride w:val="1"/>
    </w:lvlOverride>
  </w:num>
  <w:num w:numId="41" w16cid:durableId="1708338487">
    <w:abstractNumId w:val="4"/>
  </w:num>
  <w:num w:numId="42" w16cid:durableId="1956985616">
    <w:abstractNumId w:val="4"/>
  </w:num>
  <w:num w:numId="43" w16cid:durableId="1802380599">
    <w:abstractNumId w:val="81"/>
    <w:lvlOverride w:ilvl="0">
      <w:startOverride w:val="1"/>
    </w:lvlOverride>
  </w:num>
  <w:num w:numId="44" w16cid:durableId="1376659689">
    <w:abstractNumId w:val="39"/>
    <w:lvlOverride w:ilvl="0">
      <w:startOverride w:val="2"/>
    </w:lvlOverride>
  </w:num>
  <w:num w:numId="45" w16cid:durableId="265162648">
    <w:abstractNumId w:val="29"/>
    <w:lvlOverride w:ilvl="0">
      <w:startOverride w:val="6"/>
    </w:lvlOverride>
  </w:num>
  <w:num w:numId="46" w16cid:durableId="1444379173">
    <w:abstractNumId w:val="28"/>
    <w:lvlOverride w:ilvl="0">
      <w:startOverride w:val="7"/>
    </w:lvlOverride>
  </w:num>
  <w:num w:numId="47" w16cid:durableId="1161774711">
    <w:abstractNumId w:val="19"/>
    <w:lvlOverride w:ilvl="0">
      <w:startOverride w:val="8"/>
    </w:lvlOverride>
  </w:num>
  <w:num w:numId="48" w16cid:durableId="1682274015">
    <w:abstractNumId w:val="58"/>
    <w:lvlOverride w:ilvl="0">
      <w:startOverride w:val="9"/>
    </w:lvlOverride>
  </w:num>
  <w:num w:numId="49" w16cid:durableId="1993631234">
    <w:abstractNumId w:val="76"/>
    <w:lvlOverride w:ilvl="0">
      <w:startOverride w:val="5"/>
    </w:lvlOverride>
  </w:num>
  <w:num w:numId="50" w16cid:durableId="453059490">
    <w:abstractNumId w:val="81"/>
    <w:lvlOverride w:ilvl="0">
      <w:startOverride w:val="1"/>
    </w:lvlOverride>
  </w:num>
  <w:num w:numId="51" w16cid:durableId="2110809211">
    <w:abstractNumId w:val="76"/>
    <w:lvlOverride w:ilvl="0">
      <w:startOverride w:val="5"/>
    </w:lvlOverride>
  </w:num>
  <w:num w:numId="52" w16cid:durableId="803960545">
    <w:abstractNumId w:val="58"/>
    <w:lvlOverride w:ilvl="0">
      <w:startOverride w:val="9"/>
    </w:lvlOverride>
  </w:num>
  <w:num w:numId="53" w16cid:durableId="630792526">
    <w:abstractNumId w:val="71"/>
    <w:lvlOverride w:ilvl="0">
      <w:startOverride w:val="10"/>
    </w:lvlOverride>
  </w:num>
  <w:num w:numId="54" w16cid:durableId="1938059609">
    <w:abstractNumId w:val="62"/>
    <w:lvlOverride w:ilvl="0">
      <w:startOverride w:val="12"/>
    </w:lvlOverride>
  </w:num>
  <w:num w:numId="55" w16cid:durableId="1726368910">
    <w:abstractNumId w:val="81"/>
    <w:lvlOverride w:ilvl="0">
      <w:startOverride w:val="1"/>
    </w:lvlOverride>
  </w:num>
  <w:num w:numId="56" w16cid:durableId="871499163">
    <w:abstractNumId w:val="4"/>
  </w:num>
  <w:num w:numId="57" w16cid:durableId="998535538">
    <w:abstractNumId w:val="81"/>
    <w:lvlOverride w:ilvl="0">
      <w:startOverride w:val="1"/>
    </w:lvlOverride>
  </w:num>
  <w:num w:numId="58" w16cid:durableId="42406787">
    <w:abstractNumId w:val="4"/>
  </w:num>
  <w:num w:numId="59" w16cid:durableId="185101698">
    <w:abstractNumId w:val="21"/>
    <w:lvlOverride w:ilvl="0">
      <w:startOverride w:val="1"/>
    </w:lvlOverride>
  </w:num>
  <w:num w:numId="60" w16cid:durableId="1364355952">
    <w:abstractNumId w:val="21"/>
    <w:lvlOverride w:ilvl="0">
      <w:startOverride w:val="1"/>
    </w:lvlOverride>
  </w:num>
  <w:num w:numId="61" w16cid:durableId="1933320248">
    <w:abstractNumId w:val="78"/>
  </w:num>
  <w:num w:numId="62" w16cid:durableId="76051622">
    <w:abstractNumId w:val="21"/>
    <w:lvlOverride w:ilvl="0">
      <w:startOverride w:val="1"/>
    </w:lvlOverride>
  </w:num>
  <w:num w:numId="63" w16cid:durableId="80181961">
    <w:abstractNumId w:val="78"/>
  </w:num>
  <w:num w:numId="64" w16cid:durableId="1744792633">
    <w:abstractNumId w:val="21"/>
    <w:lvlOverride w:ilvl="0">
      <w:startOverride w:val="1"/>
    </w:lvlOverride>
  </w:num>
  <w:num w:numId="65" w16cid:durableId="776677806">
    <w:abstractNumId w:val="78"/>
  </w:num>
  <w:num w:numId="66" w16cid:durableId="1641381144">
    <w:abstractNumId w:val="78"/>
  </w:num>
  <w:num w:numId="67" w16cid:durableId="161896175">
    <w:abstractNumId w:val="21"/>
    <w:lvlOverride w:ilvl="0">
      <w:startOverride w:val="1"/>
    </w:lvlOverride>
  </w:num>
  <w:num w:numId="68" w16cid:durableId="213583881">
    <w:abstractNumId w:val="63"/>
    <w:lvlOverride w:ilvl="0">
      <w:startOverride w:val="7"/>
    </w:lvlOverride>
  </w:num>
  <w:num w:numId="69" w16cid:durableId="1749424921">
    <w:abstractNumId w:val="75"/>
    <w:lvlOverride w:ilvl="0">
      <w:startOverride w:val="11"/>
    </w:lvlOverride>
  </w:num>
  <w:num w:numId="70" w16cid:durableId="2079277988">
    <w:abstractNumId w:val="21"/>
    <w:lvlOverride w:ilvl="0">
      <w:startOverride w:val="1"/>
    </w:lvlOverride>
  </w:num>
  <w:num w:numId="71" w16cid:durableId="1193616261">
    <w:abstractNumId w:val="21"/>
    <w:lvlOverride w:ilvl="0">
      <w:startOverride w:val="1"/>
    </w:lvlOverride>
  </w:num>
  <w:num w:numId="72" w16cid:durableId="1394617749">
    <w:abstractNumId w:val="21"/>
    <w:lvlOverride w:ilvl="0">
      <w:startOverride w:val="1"/>
    </w:lvlOverride>
  </w:num>
  <w:num w:numId="73" w16cid:durableId="1534422289">
    <w:abstractNumId w:val="78"/>
  </w:num>
  <w:num w:numId="74" w16cid:durableId="473722322">
    <w:abstractNumId w:val="21"/>
    <w:lvlOverride w:ilvl="0">
      <w:startOverride w:val="1"/>
    </w:lvlOverride>
  </w:num>
  <w:num w:numId="75" w16cid:durableId="398213769">
    <w:abstractNumId w:val="78"/>
  </w:num>
  <w:num w:numId="76" w16cid:durableId="1181048088">
    <w:abstractNumId w:val="8"/>
    <w:lvlOverride w:ilvl="0">
      <w:startOverride w:val="1"/>
    </w:lvlOverride>
  </w:num>
  <w:num w:numId="77" w16cid:durableId="451363614">
    <w:abstractNumId w:val="8"/>
    <w:lvlOverride w:ilvl="0">
      <w:startOverride w:val="1"/>
    </w:lvlOverride>
  </w:num>
  <w:num w:numId="78" w16cid:durableId="325287747">
    <w:abstractNumId w:val="18"/>
  </w:num>
  <w:num w:numId="79" w16cid:durableId="1495291550">
    <w:abstractNumId w:val="8"/>
    <w:lvlOverride w:ilvl="0">
      <w:startOverride w:val="1"/>
    </w:lvlOverride>
  </w:num>
  <w:num w:numId="80" w16cid:durableId="676540631">
    <w:abstractNumId w:val="18"/>
  </w:num>
  <w:num w:numId="81" w16cid:durableId="1142432176">
    <w:abstractNumId w:val="18"/>
  </w:num>
  <w:num w:numId="82" w16cid:durableId="229661001">
    <w:abstractNumId w:val="8"/>
    <w:lvlOverride w:ilvl="0">
      <w:startOverride w:val="1"/>
    </w:lvlOverride>
  </w:num>
  <w:num w:numId="83" w16cid:durableId="1365860762">
    <w:abstractNumId w:val="36"/>
    <w:lvlOverride w:ilvl="0">
      <w:startOverride w:val="6"/>
    </w:lvlOverride>
  </w:num>
  <w:num w:numId="84" w16cid:durableId="144517384">
    <w:abstractNumId w:val="11"/>
    <w:lvlOverride w:ilvl="0">
      <w:startOverride w:val="11"/>
    </w:lvlOverride>
  </w:num>
  <w:num w:numId="85" w16cid:durableId="1529367836">
    <w:abstractNumId w:val="8"/>
    <w:lvlOverride w:ilvl="0">
      <w:startOverride w:val="1"/>
    </w:lvlOverride>
  </w:num>
  <w:num w:numId="86" w16cid:durableId="2013752172">
    <w:abstractNumId w:val="8"/>
    <w:lvlOverride w:ilvl="0">
      <w:startOverride w:val="1"/>
    </w:lvlOverride>
  </w:num>
  <w:num w:numId="87" w16cid:durableId="2094426948">
    <w:abstractNumId w:val="8"/>
    <w:lvlOverride w:ilvl="0">
      <w:startOverride w:val="1"/>
    </w:lvlOverride>
  </w:num>
  <w:num w:numId="88" w16cid:durableId="1381056704">
    <w:abstractNumId w:val="18"/>
  </w:num>
  <w:num w:numId="89" w16cid:durableId="551118518">
    <w:abstractNumId w:val="8"/>
    <w:lvlOverride w:ilvl="0">
      <w:startOverride w:val="1"/>
    </w:lvlOverride>
  </w:num>
  <w:num w:numId="90" w16cid:durableId="155728502">
    <w:abstractNumId w:val="18"/>
  </w:num>
  <w:num w:numId="91" w16cid:durableId="651566782">
    <w:abstractNumId w:val="7"/>
    <w:lvlOverride w:ilvl="0">
      <w:startOverride w:val="1"/>
    </w:lvlOverride>
  </w:num>
  <w:num w:numId="92" w16cid:durableId="674957645">
    <w:abstractNumId w:val="7"/>
    <w:lvlOverride w:ilvl="0">
      <w:startOverride w:val="1"/>
    </w:lvlOverride>
  </w:num>
  <w:num w:numId="93" w16cid:durableId="193738030">
    <w:abstractNumId w:val="68"/>
  </w:num>
  <w:num w:numId="94" w16cid:durableId="26755737">
    <w:abstractNumId w:val="7"/>
    <w:lvlOverride w:ilvl="0">
      <w:startOverride w:val="1"/>
    </w:lvlOverride>
  </w:num>
  <w:num w:numId="95" w16cid:durableId="1089086788">
    <w:abstractNumId w:val="68"/>
  </w:num>
  <w:num w:numId="96" w16cid:durableId="964042178">
    <w:abstractNumId w:val="7"/>
    <w:lvlOverride w:ilvl="0">
      <w:startOverride w:val="1"/>
    </w:lvlOverride>
  </w:num>
  <w:num w:numId="97" w16cid:durableId="426851690">
    <w:abstractNumId w:val="49"/>
    <w:lvlOverride w:ilvl="0">
      <w:startOverride w:val="6"/>
    </w:lvlOverride>
  </w:num>
  <w:num w:numId="98" w16cid:durableId="1979144330">
    <w:abstractNumId w:val="48"/>
    <w:lvlOverride w:ilvl="0">
      <w:startOverride w:val="11"/>
    </w:lvlOverride>
  </w:num>
  <w:num w:numId="99" w16cid:durableId="1075588941">
    <w:abstractNumId w:val="7"/>
    <w:lvlOverride w:ilvl="0">
      <w:startOverride w:val="1"/>
    </w:lvlOverride>
  </w:num>
  <w:num w:numId="100" w16cid:durableId="872689862">
    <w:abstractNumId w:val="7"/>
    <w:lvlOverride w:ilvl="0">
      <w:startOverride w:val="1"/>
    </w:lvlOverride>
  </w:num>
  <w:num w:numId="101" w16cid:durableId="1039671947">
    <w:abstractNumId w:val="7"/>
    <w:lvlOverride w:ilvl="0">
      <w:startOverride w:val="1"/>
    </w:lvlOverride>
  </w:num>
  <w:num w:numId="102" w16cid:durableId="148059518">
    <w:abstractNumId w:val="68"/>
  </w:num>
  <w:num w:numId="103" w16cid:durableId="1801067902">
    <w:abstractNumId w:val="7"/>
    <w:lvlOverride w:ilvl="0">
      <w:startOverride w:val="1"/>
    </w:lvlOverride>
  </w:num>
  <w:num w:numId="104" w16cid:durableId="2012100964">
    <w:abstractNumId w:val="68"/>
  </w:num>
  <w:num w:numId="105" w16cid:durableId="591166155">
    <w:abstractNumId w:val="80"/>
    <w:lvlOverride w:ilvl="0">
      <w:startOverride w:val="1"/>
    </w:lvlOverride>
  </w:num>
  <w:num w:numId="106" w16cid:durableId="218782896">
    <w:abstractNumId w:val="80"/>
    <w:lvlOverride w:ilvl="0">
      <w:startOverride w:val="1"/>
    </w:lvlOverride>
  </w:num>
  <w:num w:numId="107" w16cid:durableId="511574906">
    <w:abstractNumId w:val="9"/>
  </w:num>
  <w:num w:numId="108" w16cid:durableId="674113501">
    <w:abstractNumId w:val="80"/>
    <w:lvlOverride w:ilvl="0">
      <w:startOverride w:val="1"/>
    </w:lvlOverride>
  </w:num>
  <w:num w:numId="109" w16cid:durableId="391853364">
    <w:abstractNumId w:val="9"/>
  </w:num>
  <w:num w:numId="110" w16cid:durableId="2070809830">
    <w:abstractNumId w:val="9"/>
  </w:num>
  <w:num w:numId="111" w16cid:durableId="2131625852">
    <w:abstractNumId w:val="9"/>
  </w:num>
  <w:num w:numId="112" w16cid:durableId="1866403017">
    <w:abstractNumId w:val="80"/>
    <w:lvlOverride w:ilvl="0">
      <w:startOverride w:val="1"/>
    </w:lvlOverride>
  </w:num>
  <w:num w:numId="113" w16cid:durableId="1972789027">
    <w:abstractNumId w:val="69"/>
    <w:lvlOverride w:ilvl="0">
      <w:startOverride w:val="7"/>
    </w:lvlOverride>
  </w:num>
  <w:num w:numId="114" w16cid:durableId="42874300">
    <w:abstractNumId w:val="23"/>
    <w:lvlOverride w:ilvl="0">
      <w:startOverride w:val="11"/>
    </w:lvlOverride>
  </w:num>
  <w:num w:numId="115" w16cid:durableId="1758088802">
    <w:abstractNumId w:val="80"/>
    <w:lvlOverride w:ilvl="0">
      <w:startOverride w:val="1"/>
    </w:lvlOverride>
  </w:num>
  <w:num w:numId="116" w16cid:durableId="1296444812">
    <w:abstractNumId w:val="80"/>
    <w:lvlOverride w:ilvl="0">
      <w:startOverride w:val="1"/>
    </w:lvlOverride>
  </w:num>
  <w:num w:numId="117" w16cid:durableId="1962376426">
    <w:abstractNumId w:val="80"/>
    <w:lvlOverride w:ilvl="0">
      <w:startOverride w:val="1"/>
    </w:lvlOverride>
  </w:num>
  <w:num w:numId="118" w16cid:durableId="1289777172">
    <w:abstractNumId w:val="9"/>
  </w:num>
  <w:num w:numId="119" w16cid:durableId="354818233">
    <w:abstractNumId w:val="9"/>
  </w:num>
  <w:num w:numId="120" w16cid:durableId="2130121762">
    <w:abstractNumId w:val="80"/>
    <w:lvlOverride w:ilvl="0">
      <w:startOverride w:val="1"/>
    </w:lvlOverride>
  </w:num>
  <w:num w:numId="121" w16cid:durableId="1410930282">
    <w:abstractNumId w:val="9"/>
  </w:num>
  <w:num w:numId="122" w16cid:durableId="1843858643">
    <w:abstractNumId w:val="74"/>
  </w:num>
  <w:num w:numId="123" w16cid:durableId="1638335802">
    <w:abstractNumId w:val="52"/>
    <w:lvlOverride w:ilvl="0">
      <w:startOverride w:val="1"/>
    </w:lvlOverride>
  </w:num>
  <w:num w:numId="124" w16cid:durableId="229735990">
    <w:abstractNumId w:val="52"/>
    <w:lvlOverride w:ilvl="0">
      <w:startOverride w:val="1"/>
    </w:lvlOverride>
  </w:num>
  <w:num w:numId="125" w16cid:durableId="1807509698">
    <w:abstractNumId w:val="74"/>
  </w:num>
  <w:num w:numId="126" w16cid:durableId="1228422739">
    <w:abstractNumId w:val="52"/>
    <w:lvlOverride w:ilvl="0">
      <w:startOverride w:val="1"/>
    </w:lvlOverride>
  </w:num>
  <w:num w:numId="127" w16cid:durableId="78064427">
    <w:abstractNumId w:val="74"/>
  </w:num>
  <w:num w:numId="128" w16cid:durableId="1260676290">
    <w:abstractNumId w:val="74"/>
  </w:num>
  <w:num w:numId="129" w16cid:durableId="2069843825">
    <w:abstractNumId w:val="52"/>
    <w:lvlOverride w:ilvl="0">
      <w:startOverride w:val="1"/>
    </w:lvlOverride>
  </w:num>
  <w:num w:numId="130" w16cid:durableId="1213495214">
    <w:abstractNumId w:val="45"/>
    <w:lvlOverride w:ilvl="0">
      <w:startOverride w:val="8"/>
    </w:lvlOverride>
  </w:num>
  <w:num w:numId="131" w16cid:durableId="1490366317">
    <w:abstractNumId w:val="52"/>
    <w:lvlOverride w:ilvl="0">
      <w:startOverride w:val="1"/>
    </w:lvlOverride>
  </w:num>
  <w:num w:numId="132" w16cid:durableId="1268388142">
    <w:abstractNumId w:val="52"/>
    <w:lvlOverride w:ilvl="0">
      <w:startOverride w:val="1"/>
    </w:lvlOverride>
  </w:num>
  <w:num w:numId="133" w16cid:durableId="1155031881">
    <w:abstractNumId w:val="52"/>
    <w:lvlOverride w:ilvl="0">
      <w:startOverride w:val="1"/>
    </w:lvlOverride>
  </w:num>
  <w:num w:numId="134" w16cid:durableId="1099135320">
    <w:abstractNumId w:val="74"/>
  </w:num>
  <w:num w:numId="135" w16cid:durableId="1909807228">
    <w:abstractNumId w:val="52"/>
    <w:lvlOverride w:ilvl="0">
      <w:startOverride w:val="1"/>
    </w:lvlOverride>
  </w:num>
  <w:num w:numId="136" w16cid:durableId="1200702792">
    <w:abstractNumId w:val="74"/>
  </w:num>
  <w:num w:numId="137" w16cid:durableId="2077436733">
    <w:abstractNumId w:val="66"/>
    <w:lvlOverride w:ilvl="0">
      <w:startOverride w:val="1"/>
    </w:lvlOverride>
  </w:num>
  <w:num w:numId="138" w16cid:durableId="2032103284">
    <w:abstractNumId w:val="66"/>
    <w:lvlOverride w:ilvl="0">
      <w:startOverride w:val="1"/>
    </w:lvlOverride>
  </w:num>
  <w:num w:numId="139" w16cid:durableId="1059786186">
    <w:abstractNumId w:val="0"/>
  </w:num>
  <w:num w:numId="140" w16cid:durableId="566571510">
    <w:abstractNumId w:val="66"/>
    <w:lvlOverride w:ilvl="0">
      <w:startOverride w:val="1"/>
    </w:lvlOverride>
  </w:num>
  <w:num w:numId="141" w16cid:durableId="1901789746">
    <w:abstractNumId w:val="0"/>
  </w:num>
  <w:num w:numId="142" w16cid:durableId="1402479957">
    <w:abstractNumId w:val="66"/>
    <w:lvlOverride w:ilvl="0">
      <w:startOverride w:val="1"/>
    </w:lvlOverride>
  </w:num>
  <w:num w:numId="143" w16cid:durableId="639655130">
    <w:abstractNumId w:val="31"/>
    <w:lvlOverride w:ilvl="0">
      <w:startOverride w:val="7"/>
    </w:lvlOverride>
  </w:num>
  <w:num w:numId="144" w16cid:durableId="1445230861">
    <w:abstractNumId w:val="66"/>
    <w:lvlOverride w:ilvl="0">
      <w:startOverride w:val="1"/>
    </w:lvlOverride>
  </w:num>
  <w:num w:numId="145" w16cid:durableId="374089731">
    <w:abstractNumId w:val="66"/>
    <w:lvlOverride w:ilvl="0">
      <w:startOverride w:val="1"/>
    </w:lvlOverride>
  </w:num>
  <w:num w:numId="146" w16cid:durableId="1117213833">
    <w:abstractNumId w:val="66"/>
    <w:lvlOverride w:ilvl="0">
      <w:startOverride w:val="1"/>
    </w:lvlOverride>
  </w:num>
  <w:num w:numId="147" w16cid:durableId="1912345095">
    <w:abstractNumId w:val="0"/>
  </w:num>
  <w:num w:numId="148" w16cid:durableId="873466139">
    <w:abstractNumId w:val="66"/>
    <w:lvlOverride w:ilvl="0">
      <w:startOverride w:val="1"/>
    </w:lvlOverride>
  </w:num>
  <w:num w:numId="149" w16cid:durableId="1779793437">
    <w:abstractNumId w:val="0"/>
  </w:num>
  <w:num w:numId="150" w16cid:durableId="589703266">
    <w:abstractNumId w:val="3"/>
    <w:lvlOverride w:ilvl="0">
      <w:startOverride w:val="1"/>
    </w:lvlOverride>
  </w:num>
  <w:num w:numId="151" w16cid:durableId="884298786">
    <w:abstractNumId w:val="3"/>
    <w:lvlOverride w:ilvl="0">
      <w:startOverride w:val="1"/>
    </w:lvlOverride>
  </w:num>
  <w:num w:numId="152" w16cid:durableId="1861699363">
    <w:abstractNumId w:val="10"/>
  </w:num>
  <w:num w:numId="153" w16cid:durableId="1432511099">
    <w:abstractNumId w:val="3"/>
    <w:lvlOverride w:ilvl="0">
      <w:startOverride w:val="1"/>
    </w:lvlOverride>
  </w:num>
  <w:num w:numId="154" w16cid:durableId="752435945">
    <w:abstractNumId w:val="10"/>
  </w:num>
  <w:num w:numId="155" w16cid:durableId="544486649">
    <w:abstractNumId w:val="3"/>
    <w:lvlOverride w:ilvl="0">
      <w:startOverride w:val="1"/>
    </w:lvlOverride>
  </w:num>
  <w:num w:numId="156" w16cid:durableId="742457478">
    <w:abstractNumId w:val="43"/>
    <w:lvlOverride w:ilvl="0">
      <w:startOverride w:val="7"/>
    </w:lvlOverride>
  </w:num>
  <w:num w:numId="157" w16cid:durableId="832522996">
    <w:abstractNumId w:val="3"/>
    <w:lvlOverride w:ilvl="0">
      <w:startOverride w:val="1"/>
    </w:lvlOverride>
  </w:num>
  <w:num w:numId="158" w16cid:durableId="715665586">
    <w:abstractNumId w:val="3"/>
    <w:lvlOverride w:ilvl="0">
      <w:startOverride w:val="1"/>
    </w:lvlOverride>
  </w:num>
  <w:num w:numId="159" w16cid:durableId="1265259806">
    <w:abstractNumId w:val="3"/>
    <w:lvlOverride w:ilvl="0">
      <w:startOverride w:val="1"/>
    </w:lvlOverride>
  </w:num>
  <w:num w:numId="160" w16cid:durableId="1520973537">
    <w:abstractNumId w:val="10"/>
  </w:num>
  <w:num w:numId="161" w16cid:durableId="1261642206">
    <w:abstractNumId w:val="3"/>
    <w:lvlOverride w:ilvl="0">
      <w:startOverride w:val="1"/>
    </w:lvlOverride>
  </w:num>
  <w:num w:numId="162" w16cid:durableId="486633291">
    <w:abstractNumId w:val="10"/>
  </w:num>
  <w:num w:numId="163" w16cid:durableId="708529957">
    <w:abstractNumId w:val="51"/>
    <w:lvlOverride w:ilvl="0">
      <w:startOverride w:val="1"/>
    </w:lvlOverride>
  </w:num>
  <w:num w:numId="164" w16cid:durableId="589702668">
    <w:abstractNumId w:val="51"/>
    <w:lvlOverride w:ilvl="0">
      <w:startOverride w:val="1"/>
    </w:lvlOverride>
  </w:num>
  <w:num w:numId="165" w16cid:durableId="1096905487">
    <w:abstractNumId w:val="60"/>
  </w:num>
  <w:num w:numId="166" w16cid:durableId="398334656">
    <w:abstractNumId w:val="51"/>
    <w:lvlOverride w:ilvl="0">
      <w:startOverride w:val="1"/>
    </w:lvlOverride>
  </w:num>
  <w:num w:numId="167" w16cid:durableId="1992637406">
    <w:abstractNumId w:val="60"/>
  </w:num>
  <w:num w:numId="168" w16cid:durableId="226262738">
    <w:abstractNumId w:val="60"/>
  </w:num>
  <w:num w:numId="169" w16cid:durableId="1353724768">
    <w:abstractNumId w:val="51"/>
    <w:lvlOverride w:ilvl="0">
      <w:startOverride w:val="1"/>
    </w:lvlOverride>
  </w:num>
  <w:num w:numId="170" w16cid:durableId="791478728">
    <w:abstractNumId w:val="33"/>
    <w:lvlOverride w:ilvl="0">
      <w:startOverride w:val="7"/>
    </w:lvlOverride>
  </w:num>
  <w:num w:numId="171" w16cid:durableId="11688537">
    <w:abstractNumId w:val="51"/>
    <w:lvlOverride w:ilvl="0">
      <w:startOverride w:val="1"/>
    </w:lvlOverride>
  </w:num>
  <w:num w:numId="172" w16cid:durableId="111363656">
    <w:abstractNumId w:val="51"/>
    <w:lvlOverride w:ilvl="0">
      <w:startOverride w:val="1"/>
    </w:lvlOverride>
  </w:num>
  <w:num w:numId="173" w16cid:durableId="1131216933">
    <w:abstractNumId w:val="51"/>
    <w:lvlOverride w:ilvl="0">
      <w:startOverride w:val="1"/>
    </w:lvlOverride>
  </w:num>
  <w:num w:numId="174" w16cid:durableId="1870989960">
    <w:abstractNumId w:val="60"/>
  </w:num>
  <w:num w:numId="175" w16cid:durableId="486289445">
    <w:abstractNumId w:val="51"/>
    <w:lvlOverride w:ilvl="0">
      <w:startOverride w:val="1"/>
    </w:lvlOverride>
  </w:num>
  <w:num w:numId="176" w16cid:durableId="566767019">
    <w:abstractNumId w:val="60"/>
  </w:num>
  <w:num w:numId="177" w16cid:durableId="87847319">
    <w:abstractNumId w:val="64"/>
    <w:lvlOverride w:ilvl="0">
      <w:startOverride w:val="1"/>
    </w:lvlOverride>
  </w:num>
  <w:num w:numId="178" w16cid:durableId="1416974970">
    <w:abstractNumId w:val="64"/>
    <w:lvlOverride w:ilvl="0">
      <w:startOverride w:val="1"/>
    </w:lvlOverride>
  </w:num>
  <w:num w:numId="179" w16cid:durableId="2076925630">
    <w:abstractNumId w:val="79"/>
  </w:num>
  <w:num w:numId="180" w16cid:durableId="1408068594">
    <w:abstractNumId w:val="64"/>
    <w:lvlOverride w:ilvl="0">
      <w:startOverride w:val="1"/>
    </w:lvlOverride>
  </w:num>
  <w:num w:numId="181" w16cid:durableId="1124881562">
    <w:abstractNumId w:val="79"/>
  </w:num>
  <w:num w:numId="182" w16cid:durableId="1187134798">
    <w:abstractNumId w:val="79"/>
  </w:num>
  <w:num w:numId="183" w16cid:durableId="998654718">
    <w:abstractNumId w:val="79"/>
  </w:num>
  <w:num w:numId="184" w16cid:durableId="1655451991">
    <w:abstractNumId w:val="79"/>
  </w:num>
  <w:num w:numId="185" w16cid:durableId="1145243280">
    <w:abstractNumId w:val="64"/>
    <w:lvlOverride w:ilvl="0">
      <w:startOverride w:val="1"/>
    </w:lvlOverride>
  </w:num>
  <w:num w:numId="186" w16cid:durableId="152724607">
    <w:abstractNumId w:val="64"/>
    <w:lvlOverride w:ilvl="0">
      <w:startOverride w:val="1"/>
    </w:lvlOverride>
  </w:num>
  <w:num w:numId="187" w16cid:durableId="1816794171">
    <w:abstractNumId w:val="64"/>
    <w:lvlOverride w:ilvl="0">
      <w:startOverride w:val="1"/>
    </w:lvlOverride>
  </w:num>
  <w:num w:numId="188" w16cid:durableId="1060713676">
    <w:abstractNumId w:val="64"/>
    <w:lvlOverride w:ilvl="0">
      <w:startOverride w:val="1"/>
    </w:lvlOverride>
  </w:num>
  <w:num w:numId="189" w16cid:durableId="2138792678">
    <w:abstractNumId w:val="79"/>
  </w:num>
  <w:num w:numId="190" w16cid:durableId="655915821">
    <w:abstractNumId w:val="64"/>
    <w:lvlOverride w:ilvl="0">
      <w:startOverride w:val="1"/>
    </w:lvlOverride>
  </w:num>
  <w:num w:numId="191" w16cid:durableId="2023849834">
    <w:abstractNumId w:val="79"/>
  </w:num>
  <w:num w:numId="192" w16cid:durableId="505636721">
    <w:abstractNumId w:val="1"/>
    <w:lvlOverride w:ilvl="0">
      <w:startOverride w:val="1"/>
    </w:lvlOverride>
  </w:num>
  <w:num w:numId="193" w16cid:durableId="583300889">
    <w:abstractNumId w:val="1"/>
    <w:lvlOverride w:ilvl="0">
      <w:startOverride w:val="1"/>
    </w:lvlOverride>
  </w:num>
  <w:num w:numId="194" w16cid:durableId="1906525671">
    <w:abstractNumId w:val="73"/>
  </w:num>
  <w:num w:numId="195" w16cid:durableId="1134562943">
    <w:abstractNumId w:val="1"/>
    <w:lvlOverride w:ilvl="0">
      <w:startOverride w:val="1"/>
    </w:lvlOverride>
  </w:num>
  <w:num w:numId="196" w16cid:durableId="722289589">
    <w:abstractNumId w:val="1"/>
    <w:lvlOverride w:ilvl="0">
      <w:startOverride w:val="1"/>
    </w:lvlOverride>
  </w:num>
  <w:num w:numId="197" w16cid:durableId="2095079953">
    <w:abstractNumId w:val="1"/>
    <w:lvlOverride w:ilvl="0">
      <w:startOverride w:val="1"/>
    </w:lvlOverride>
  </w:num>
  <w:num w:numId="198" w16cid:durableId="1856075298">
    <w:abstractNumId w:val="1"/>
    <w:lvlOverride w:ilvl="0">
      <w:startOverride w:val="1"/>
    </w:lvlOverride>
  </w:num>
  <w:num w:numId="199" w16cid:durableId="1012147324">
    <w:abstractNumId w:val="1"/>
    <w:lvlOverride w:ilvl="0">
      <w:startOverride w:val="1"/>
    </w:lvlOverride>
  </w:num>
  <w:num w:numId="200" w16cid:durableId="313264567">
    <w:abstractNumId w:val="73"/>
  </w:num>
  <w:num w:numId="201" w16cid:durableId="1717660968">
    <w:abstractNumId w:val="1"/>
    <w:lvlOverride w:ilvl="0">
      <w:startOverride w:val="1"/>
    </w:lvlOverride>
  </w:num>
  <w:num w:numId="202" w16cid:durableId="270286936">
    <w:abstractNumId w:val="73"/>
  </w:num>
  <w:num w:numId="203" w16cid:durableId="1264998935">
    <w:abstractNumId w:val="77"/>
    <w:lvlOverride w:ilvl="0">
      <w:startOverride w:val="1"/>
    </w:lvlOverride>
  </w:num>
  <w:num w:numId="204" w16cid:durableId="1900096725">
    <w:abstractNumId w:val="77"/>
    <w:lvlOverride w:ilvl="0">
      <w:startOverride w:val="1"/>
    </w:lvlOverride>
  </w:num>
  <w:num w:numId="205" w16cid:durableId="2111967036">
    <w:abstractNumId w:val="44"/>
  </w:num>
  <w:num w:numId="206" w16cid:durableId="2073001188">
    <w:abstractNumId w:val="77"/>
    <w:lvlOverride w:ilvl="0">
      <w:startOverride w:val="1"/>
    </w:lvlOverride>
  </w:num>
  <w:num w:numId="207" w16cid:durableId="195698487">
    <w:abstractNumId w:val="44"/>
  </w:num>
  <w:num w:numId="208" w16cid:durableId="1852255335">
    <w:abstractNumId w:val="77"/>
    <w:lvlOverride w:ilvl="0">
      <w:startOverride w:val="1"/>
    </w:lvlOverride>
  </w:num>
  <w:num w:numId="209" w16cid:durableId="1808739699">
    <w:abstractNumId w:val="77"/>
    <w:lvlOverride w:ilvl="0">
      <w:startOverride w:val="1"/>
    </w:lvlOverride>
  </w:num>
  <w:num w:numId="210" w16cid:durableId="1800607460">
    <w:abstractNumId w:val="77"/>
    <w:lvlOverride w:ilvl="0">
      <w:startOverride w:val="1"/>
    </w:lvlOverride>
  </w:num>
  <w:num w:numId="211" w16cid:durableId="261962164">
    <w:abstractNumId w:val="77"/>
    <w:lvlOverride w:ilvl="0">
      <w:startOverride w:val="1"/>
    </w:lvlOverride>
  </w:num>
  <w:num w:numId="212" w16cid:durableId="1927610666">
    <w:abstractNumId w:val="77"/>
    <w:lvlOverride w:ilvl="0">
      <w:startOverride w:val="1"/>
    </w:lvlOverride>
  </w:num>
  <w:num w:numId="213" w16cid:durableId="840580883">
    <w:abstractNumId w:val="44"/>
  </w:num>
  <w:num w:numId="214" w16cid:durableId="723064723">
    <w:abstractNumId w:val="65"/>
    <w:lvlOverride w:ilvl="0">
      <w:startOverride w:val="1"/>
    </w:lvlOverride>
  </w:num>
  <w:num w:numId="215" w16cid:durableId="1125276079">
    <w:abstractNumId w:val="65"/>
    <w:lvlOverride w:ilvl="0">
      <w:startOverride w:val="1"/>
    </w:lvlOverride>
  </w:num>
  <w:num w:numId="216" w16cid:durableId="1040475131">
    <w:abstractNumId w:val="65"/>
    <w:lvlOverride w:ilvl="0">
      <w:startOverride w:val="1"/>
    </w:lvlOverride>
  </w:num>
  <w:num w:numId="217" w16cid:durableId="1987202249">
    <w:abstractNumId w:val="32"/>
  </w:num>
  <w:num w:numId="218" w16cid:durableId="1046489395">
    <w:abstractNumId w:val="65"/>
    <w:lvlOverride w:ilvl="0">
      <w:startOverride w:val="1"/>
    </w:lvlOverride>
  </w:num>
  <w:num w:numId="219" w16cid:durableId="1507331984">
    <w:abstractNumId w:val="65"/>
    <w:lvlOverride w:ilvl="0">
      <w:startOverride w:val="1"/>
    </w:lvlOverride>
  </w:num>
  <w:num w:numId="220" w16cid:durableId="1244871014">
    <w:abstractNumId w:val="65"/>
    <w:lvlOverride w:ilvl="0">
      <w:startOverride w:val="1"/>
    </w:lvlOverride>
  </w:num>
  <w:num w:numId="221" w16cid:durableId="1167089055">
    <w:abstractNumId w:val="65"/>
    <w:lvlOverride w:ilvl="0">
      <w:startOverride w:val="1"/>
    </w:lvlOverride>
  </w:num>
  <w:num w:numId="222" w16cid:durableId="1302342930">
    <w:abstractNumId w:val="65"/>
    <w:lvlOverride w:ilvl="0">
      <w:startOverride w:val="1"/>
    </w:lvlOverride>
  </w:num>
  <w:num w:numId="223" w16cid:durableId="1389694035">
    <w:abstractNumId w:val="32"/>
  </w:num>
  <w:num w:numId="224" w16cid:durableId="267124831">
    <w:abstractNumId w:val="2"/>
    <w:lvlOverride w:ilvl="0">
      <w:startOverride w:val="1"/>
    </w:lvlOverride>
  </w:num>
  <w:num w:numId="225" w16cid:durableId="1558668898">
    <w:abstractNumId w:val="2"/>
    <w:lvlOverride w:ilvl="0">
      <w:startOverride w:val="1"/>
    </w:lvlOverride>
  </w:num>
  <w:num w:numId="226" w16cid:durableId="1718696727">
    <w:abstractNumId w:val="27"/>
  </w:num>
  <w:num w:numId="227" w16cid:durableId="1857645795">
    <w:abstractNumId w:val="2"/>
    <w:lvlOverride w:ilvl="0">
      <w:startOverride w:val="1"/>
    </w:lvlOverride>
  </w:num>
  <w:num w:numId="228" w16cid:durableId="217785824">
    <w:abstractNumId w:val="27"/>
  </w:num>
  <w:num w:numId="229" w16cid:durableId="723219337">
    <w:abstractNumId w:val="27"/>
  </w:num>
  <w:num w:numId="230" w16cid:durableId="866529935">
    <w:abstractNumId w:val="2"/>
    <w:lvlOverride w:ilvl="0">
      <w:startOverride w:val="1"/>
    </w:lvlOverride>
  </w:num>
  <w:num w:numId="231" w16cid:durableId="638458478">
    <w:abstractNumId w:val="27"/>
  </w:num>
  <w:num w:numId="232" w16cid:durableId="1466000856">
    <w:abstractNumId w:val="2"/>
    <w:lvlOverride w:ilvl="0">
      <w:startOverride w:val="1"/>
    </w:lvlOverride>
  </w:num>
  <w:num w:numId="233" w16cid:durableId="423965086">
    <w:abstractNumId w:val="2"/>
    <w:lvlOverride w:ilvl="0">
      <w:startOverride w:val="1"/>
    </w:lvlOverride>
  </w:num>
  <w:num w:numId="234" w16cid:durableId="454520045">
    <w:abstractNumId w:val="2"/>
    <w:lvlOverride w:ilvl="0">
      <w:startOverride w:val="1"/>
    </w:lvlOverride>
  </w:num>
  <w:num w:numId="235" w16cid:durableId="599025631">
    <w:abstractNumId w:val="2"/>
    <w:lvlOverride w:ilvl="0">
      <w:startOverride w:val="1"/>
    </w:lvlOverride>
  </w:num>
  <w:num w:numId="236" w16cid:durableId="1684353704">
    <w:abstractNumId w:val="2"/>
    <w:lvlOverride w:ilvl="0">
      <w:startOverride w:val="1"/>
    </w:lvlOverride>
  </w:num>
  <w:num w:numId="237" w16cid:durableId="1213731341">
    <w:abstractNumId w:val="27"/>
  </w:num>
  <w:num w:numId="238" w16cid:durableId="896865409">
    <w:abstractNumId w:val="25"/>
    <w:lvlOverride w:ilvl="0">
      <w:startOverride w:val="1"/>
    </w:lvlOverride>
  </w:num>
  <w:num w:numId="239" w16cid:durableId="581528247">
    <w:abstractNumId w:val="25"/>
    <w:lvlOverride w:ilvl="0">
      <w:startOverride w:val="1"/>
    </w:lvlOverride>
  </w:num>
  <w:num w:numId="240" w16cid:durableId="1907063227">
    <w:abstractNumId w:val="25"/>
    <w:lvlOverride w:ilvl="0">
      <w:startOverride w:val="1"/>
    </w:lvlOverride>
  </w:num>
  <w:num w:numId="241" w16cid:durableId="2063941149">
    <w:abstractNumId w:val="50"/>
  </w:num>
  <w:num w:numId="242" w16cid:durableId="723068554">
    <w:abstractNumId w:val="25"/>
    <w:lvlOverride w:ilvl="0">
      <w:startOverride w:val="1"/>
    </w:lvlOverride>
  </w:num>
  <w:num w:numId="243" w16cid:durableId="279529625">
    <w:abstractNumId w:val="25"/>
    <w:lvlOverride w:ilvl="0">
      <w:startOverride w:val="1"/>
    </w:lvlOverride>
  </w:num>
  <w:num w:numId="244" w16cid:durableId="1047531141">
    <w:abstractNumId w:val="25"/>
    <w:lvlOverride w:ilvl="0">
      <w:startOverride w:val="1"/>
    </w:lvlOverride>
  </w:num>
  <w:num w:numId="245" w16cid:durableId="1788544430">
    <w:abstractNumId w:val="25"/>
    <w:lvlOverride w:ilvl="0">
      <w:startOverride w:val="1"/>
    </w:lvlOverride>
  </w:num>
  <w:num w:numId="246" w16cid:durableId="1113981202">
    <w:abstractNumId w:val="25"/>
    <w:lvlOverride w:ilvl="0">
      <w:startOverride w:val="1"/>
    </w:lvlOverride>
  </w:num>
  <w:num w:numId="247" w16cid:durableId="2090420879">
    <w:abstractNumId w:val="50"/>
  </w:num>
  <w:num w:numId="248" w16cid:durableId="92940477">
    <w:abstractNumId w:val="24"/>
    <w:lvlOverride w:ilvl="0">
      <w:startOverride w:val="1"/>
    </w:lvlOverride>
  </w:num>
  <w:num w:numId="249" w16cid:durableId="245653976">
    <w:abstractNumId w:val="24"/>
    <w:lvlOverride w:ilvl="0">
      <w:startOverride w:val="1"/>
    </w:lvlOverride>
  </w:num>
  <w:num w:numId="250" w16cid:durableId="134031490">
    <w:abstractNumId w:val="24"/>
    <w:lvlOverride w:ilvl="0">
      <w:startOverride w:val="1"/>
    </w:lvlOverride>
  </w:num>
  <w:num w:numId="251" w16cid:durableId="345909642">
    <w:abstractNumId w:val="24"/>
    <w:lvlOverride w:ilvl="0">
      <w:startOverride w:val="1"/>
    </w:lvlOverride>
  </w:num>
  <w:num w:numId="252" w16cid:durableId="793405742">
    <w:abstractNumId w:val="24"/>
    <w:lvlOverride w:ilvl="0">
      <w:startOverride w:val="1"/>
    </w:lvlOverride>
  </w:num>
  <w:num w:numId="253" w16cid:durableId="635718727">
    <w:abstractNumId w:val="24"/>
    <w:lvlOverride w:ilvl="0">
      <w:startOverride w:val="1"/>
    </w:lvlOverride>
  </w:num>
  <w:num w:numId="254" w16cid:durableId="1053962196">
    <w:abstractNumId w:val="24"/>
    <w:lvlOverride w:ilvl="0">
      <w:startOverride w:val="1"/>
    </w:lvlOverride>
  </w:num>
  <w:num w:numId="255" w16cid:durableId="1646742468">
    <w:abstractNumId w:val="24"/>
    <w:lvlOverride w:ilvl="0">
      <w:startOverride w:val="1"/>
    </w:lvlOverride>
  </w:num>
  <w:num w:numId="256" w16cid:durableId="202521732">
    <w:abstractNumId w:val="24"/>
    <w:lvlOverride w:ilvl="0">
      <w:startOverride w:val="1"/>
    </w:lvlOverride>
  </w:num>
  <w:num w:numId="257" w16cid:durableId="2010524739">
    <w:abstractNumId w:val="24"/>
    <w:lvlOverride w:ilvl="0">
      <w:startOverride w:val="1"/>
    </w:lvlOverride>
  </w:num>
  <w:num w:numId="258" w16cid:durableId="67924642">
    <w:abstractNumId w:val="14"/>
  </w:num>
  <w:num w:numId="259" w16cid:durableId="1829638822">
    <w:abstractNumId w:val="34"/>
  </w:num>
  <w:num w:numId="260" w16cid:durableId="603072943">
    <w:abstractNumId w:val="22"/>
    <w:lvlOverride w:ilvl="0">
      <w:startOverride w:val="1"/>
    </w:lvlOverride>
  </w:num>
  <w:num w:numId="261" w16cid:durableId="2001956150">
    <w:abstractNumId w:val="22"/>
    <w:lvlOverride w:ilvl="0">
      <w:startOverride w:val="1"/>
    </w:lvlOverride>
  </w:num>
  <w:num w:numId="262" w16cid:durableId="1418792955">
    <w:abstractNumId w:val="22"/>
    <w:lvlOverride w:ilvl="0">
      <w:startOverride w:val="1"/>
    </w:lvlOverride>
  </w:num>
  <w:num w:numId="263" w16cid:durableId="1489590195">
    <w:abstractNumId w:val="22"/>
    <w:lvlOverride w:ilvl="0">
      <w:startOverride w:val="1"/>
    </w:lvlOverride>
  </w:num>
  <w:num w:numId="264" w16cid:durableId="1716735986">
    <w:abstractNumId w:val="22"/>
    <w:lvlOverride w:ilvl="0">
      <w:startOverride w:val="1"/>
    </w:lvlOverride>
  </w:num>
  <w:num w:numId="265" w16cid:durableId="1534727109">
    <w:abstractNumId w:val="22"/>
    <w:lvlOverride w:ilvl="0">
      <w:startOverride w:val="1"/>
    </w:lvlOverride>
  </w:num>
  <w:num w:numId="266" w16cid:durableId="1575044111">
    <w:abstractNumId w:val="22"/>
    <w:lvlOverride w:ilvl="0">
      <w:startOverride w:val="1"/>
    </w:lvlOverride>
  </w:num>
  <w:num w:numId="267" w16cid:durableId="1167787130">
    <w:abstractNumId w:val="67"/>
    <w:lvlOverride w:ilvl="0">
      <w:startOverride w:val="1"/>
    </w:lvlOverride>
  </w:num>
  <w:num w:numId="268" w16cid:durableId="1417047698">
    <w:abstractNumId w:val="67"/>
    <w:lvlOverride w:ilvl="0">
      <w:startOverride w:val="1"/>
    </w:lvlOverride>
  </w:num>
  <w:num w:numId="269" w16cid:durableId="853375701">
    <w:abstractNumId w:val="67"/>
    <w:lvlOverride w:ilvl="0">
      <w:startOverride w:val="1"/>
    </w:lvlOverride>
  </w:num>
  <w:num w:numId="270" w16cid:durableId="299461870">
    <w:abstractNumId w:val="67"/>
    <w:lvlOverride w:ilvl="0">
      <w:startOverride w:val="1"/>
    </w:lvlOverride>
  </w:num>
  <w:num w:numId="271" w16cid:durableId="734469523">
    <w:abstractNumId w:val="67"/>
    <w:lvlOverride w:ilvl="0">
      <w:startOverride w:val="1"/>
    </w:lvlOverride>
  </w:num>
  <w:num w:numId="272" w16cid:durableId="891431324">
    <w:abstractNumId w:val="67"/>
    <w:lvlOverride w:ilvl="0">
      <w:startOverride w:val="1"/>
    </w:lvlOverride>
  </w:num>
  <w:num w:numId="273" w16cid:durableId="1841773344">
    <w:abstractNumId w:val="67"/>
    <w:lvlOverride w:ilvl="0">
      <w:startOverride w:val="1"/>
    </w:lvlOverride>
  </w:num>
  <w:num w:numId="274" w16cid:durableId="562838770">
    <w:abstractNumId w:val="67"/>
    <w:lvlOverride w:ilvl="0">
      <w:startOverride w:val="1"/>
    </w:lvlOverride>
  </w:num>
  <w:num w:numId="275" w16cid:durableId="1349674458">
    <w:abstractNumId w:val="53"/>
  </w:num>
  <w:num w:numId="276" w16cid:durableId="88089781">
    <w:abstractNumId w:val="20"/>
    <w:lvlOverride w:ilvl="0">
      <w:startOverride w:val="1"/>
    </w:lvlOverride>
  </w:num>
  <w:num w:numId="277" w16cid:durableId="651373752">
    <w:abstractNumId w:val="20"/>
    <w:lvlOverride w:ilvl="0">
      <w:startOverride w:val="1"/>
    </w:lvlOverride>
  </w:num>
  <w:num w:numId="278" w16cid:durableId="3627539">
    <w:abstractNumId w:val="20"/>
    <w:lvlOverride w:ilvl="0">
      <w:startOverride w:val="1"/>
    </w:lvlOverride>
  </w:num>
  <w:num w:numId="279" w16cid:durableId="1387559751">
    <w:abstractNumId w:val="20"/>
    <w:lvlOverride w:ilvl="0">
      <w:startOverride w:val="1"/>
    </w:lvlOverride>
  </w:num>
  <w:num w:numId="280" w16cid:durableId="825777242">
    <w:abstractNumId w:val="20"/>
    <w:lvlOverride w:ilvl="0">
      <w:startOverride w:val="1"/>
    </w:lvlOverride>
  </w:num>
  <w:num w:numId="281" w16cid:durableId="541208715">
    <w:abstractNumId w:val="13"/>
    <w:lvlOverride w:ilvl="0">
      <w:startOverride w:val="1"/>
    </w:lvlOverride>
  </w:num>
  <w:num w:numId="282" w16cid:durableId="894972720">
    <w:abstractNumId w:val="13"/>
    <w:lvlOverride w:ilvl="0">
      <w:startOverride w:val="1"/>
    </w:lvlOverride>
  </w:num>
  <w:num w:numId="283" w16cid:durableId="1411192066">
    <w:abstractNumId w:val="13"/>
    <w:lvlOverride w:ilvl="0">
      <w:startOverride w:val="1"/>
    </w:lvlOverride>
  </w:num>
  <w:num w:numId="284" w16cid:durableId="2091467590">
    <w:abstractNumId w:val="13"/>
    <w:lvlOverride w:ilvl="0">
      <w:startOverride w:val="1"/>
    </w:lvlOverride>
  </w:num>
  <w:num w:numId="285" w16cid:durableId="1958174744">
    <w:abstractNumId w:val="13"/>
    <w:lvlOverride w:ilvl="0">
      <w:startOverride w:val="1"/>
    </w:lvlOverride>
  </w:num>
  <w:num w:numId="286" w16cid:durableId="2043901429">
    <w:abstractNumId w:val="16"/>
    <w:lvlOverride w:ilvl="0">
      <w:startOverride w:val="1"/>
    </w:lvlOverride>
  </w:num>
  <w:num w:numId="287" w16cid:durableId="253783766">
    <w:abstractNumId w:val="16"/>
    <w:lvlOverride w:ilvl="0">
      <w:startOverride w:val="1"/>
    </w:lvlOverride>
  </w:num>
  <w:num w:numId="288" w16cid:durableId="1234511989">
    <w:abstractNumId w:val="16"/>
    <w:lvlOverride w:ilvl="0">
      <w:startOverride w:val="1"/>
    </w:lvlOverride>
  </w:num>
  <w:num w:numId="289" w16cid:durableId="2034570656">
    <w:abstractNumId w:val="16"/>
    <w:lvlOverride w:ilvl="0">
      <w:startOverride w:val="1"/>
    </w:lvlOverride>
  </w:num>
  <w:num w:numId="290" w16cid:durableId="734745457">
    <w:abstractNumId w:val="16"/>
    <w:lvlOverride w:ilvl="0">
      <w:startOverride w:val="1"/>
    </w:lvlOverride>
  </w:num>
  <w:num w:numId="291" w16cid:durableId="1831479926">
    <w:abstractNumId w:val="61"/>
    <w:lvlOverride w:ilvl="0">
      <w:startOverride w:val="1"/>
    </w:lvlOverride>
  </w:num>
  <w:num w:numId="292" w16cid:durableId="174852135">
    <w:abstractNumId w:val="61"/>
    <w:lvlOverride w:ilvl="0">
      <w:startOverride w:val="1"/>
    </w:lvlOverride>
  </w:num>
  <w:num w:numId="293" w16cid:durableId="945236126">
    <w:abstractNumId w:val="61"/>
    <w:lvlOverride w:ilvl="0">
      <w:startOverride w:val="1"/>
    </w:lvlOverride>
  </w:num>
  <w:num w:numId="294" w16cid:durableId="2004502588">
    <w:abstractNumId w:val="61"/>
    <w:lvlOverride w:ilvl="0">
      <w:startOverride w:val="1"/>
    </w:lvlOverride>
  </w:num>
  <w:num w:numId="295" w16cid:durableId="1944218618">
    <w:abstractNumId w:val="61"/>
    <w:lvlOverride w:ilvl="0">
      <w:startOverride w:val="1"/>
    </w:lvlOverride>
  </w:num>
  <w:num w:numId="296" w16cid:durableId="1049304773">
    <w:abstractNumId w:val="57"/>
    <w:lvlOverride w:ilvl="0">
      <w:startOverride w:val="1"/>
    </w:lvlOverride>
  </w:num>
  <w:num w:numId="297" w16cid:durableId="299726943">
    <w:abstractNumId w:val="57"/>
    <w:lvlOverride w:ilvl="0">
      <w:startOverride w:val="1"/>
    </w:lvlOverride>
  </w:num>
  <w:num w:numId="298" w16cid:durableId="1537040864">
    <w:abstractNumId w:val="57"/>
    <w:lvlOverride w:ilvl="0">
      <w:startOverride w:val="1"/>
    </w:lvlOverride>
  </w:num>
  <w:num w:numId="299" w16cid:durableId="1905289555">
    <w:abstractNumId w:val="57"/>
    <w:lvlOverride w:ilvl="0">
      <w:startOverride w:val="1"/>
    </w:lvlOverride>
  </w:num>
  <w:num w:numId="300" w16cid:durableId="974335903">
    <w:abstractNumId w:val="57"/>
    <w:lvlOverride w:ilvl="0">
      <w:startOverride w:val="1"/>
    </w:lvlOverride>
  </w:num>
  <w:num w:numId="301" w16cid:durableId="1773818259">
    <w:abstractNumId w:val="15"/>
    <w:lvlOverride w:ilvl="0">
      <w:startOverride w:val="1"/>
    </w:lvlOverride>
  </w:num>
  <w:num w:numId="302" w16cid:durableId="917713794">
    <w:abstractNumId w:val="15"/>
    <w:lvlOverride w:ilvl="0">
      <w:startOverride w:val="1"/>
    </w:lvlOverride>
  </w:num>
  <w:num w:numId="303" w16cid:durableId="1586188836">
    <w:abstractNumId w:val="15"/>
    <w:lvlOverride w:ilvl="0">
      <w:startOverride w:val="1"/>
    </w:lvlOverride>
  </w:num>
  <w:num w:numId="304" w16cid:durableId="2033611026">
    <w:abstractNumId w:val="15"/>
    <w:lvlOverride w:ilvl="0">
      <w:startOverride w:val="1"/>
    </w:lvlOverride>
  </w:num>
  <w:num w:numId="305" w16cid:durableId="1184855313">
    <w:abstractNumId w:val="15"/>
    <w:lvlOverride w:ilvl="0">
      <w:startOverride w:val="1"/>
    </w:lvlOverride>
  </w:num>
  <w:num w:numId="306" w16cid:durableId="145753573">
    <w:abstractNumId w:val="37"/>
    <w:lvlOverride w:ilvl="0">
      <w:startOverride w:val="1"/>
    </w:lvlOverride>
  </w:num>
  <w:num w:numId="307" w16cid:durableId="1616211700">
    <w:abstractNumId w:val="37"/>
    <w:lvlOverride w:ilvl="0">
      <w:startOverride w:val="1"/>
    </w:lvlOverride>
  </w:num>
  <w:num w:numId="308" w16cid:durableId="2112969669">
    <w:abstractNumId w:val="37"/>
    <w:lvlOverride w:ilvl="0">
      <w:startOverride w:val="1"/>
    </w:lvlOverride>
  </w:num>
  <w:num w:numId="309" w16cid:durableId="933049124">
    <w:abstractNumId w:val="37"/>
    <w:lvlOverride w:ilvl="0">
      <w:startOverride w:val="1"/>
    </w:lvlOverride>
  </w:num>
  <w:num w:numId="310" w16cid:durableId="287011560">
    <w:abstractNumId w:val="37"/>
    <w:lvlOverride w:ilvl="0">
      <w:startOverride w:val="1"/>
    </w:lvlOverride>
  </w:num>
  <w:num w:numId="311" w16cid:durableId="195696492">
    <w:abstractNumId w:val="26"/>
    <w:lvlOverride w:ilvl="0">
      <w:startOverride w:val="1"/>
    </w:lvlOverride>
  </w:num>
  <w:num w:numId="312" w16cid:durableId="1082605389">
    <w:abstractNumId w:val="26"/>
    <w:lvlOverride w:ilvl="0">
      <w:startOverride w:val="1"/>
    </w:lvlOverride>
  </w:num>
  <w:num w:numId="313" w16cid:durableId="1229729472">
    <w:abstractNumId w:val="26"/>
    <w:lvlOverride w:ilvl="0">
      <w:startOverride w:val="1"/>
    </w:lvlOverride>
  </w:num>
  <w:num w:numId="314" w16cid:durableId="617026656">
    <w:abstractNumId w:val="26"/>
    <w:lvlOverride w:ilvl="0">
      <w:startOverride w:val="1"/>
    </w:lvlOverride>
  </w:num>
  <w:num w:numId="315" w16cid:durableId="1132402859">
    <w:abstractNumId w:val="26"/>
    <w:lvlOverride w:ilvl="0">
      <w:startOverride w:val="1"/>
    </w:lvlOverride>
  </w:num>
  <w:num w:numId="316" w16cid:durableId="2057928374">
    <w:abstractNumId w:val="42"/>
    <w:lvlOverride w:ilvl="0">
      <w:startOverride w:val="1"/>
    </w:lvlOverride>
  </w:num>
  <w:num w:numId="317" w16cid:durableId="89084909">
    <w:abstractNumId w:val="42"/>
    <w:lvlOverride w:ilvl="0">
      <w:startOverride w:val="1"/>
    </w:lvlOverride>
  </w:num>
  <w:num w:numId="318" w16cid:durableId="308949278">
    <w:abstractNumId w:val="42"/>
    <w:lvlOverride w:ilvl="0">
      <w:startOverride w:val="1"/>
    </w:lvlOverride>
  </w:num>
  <w:num w:numId="319" w16cid:durableId="618800449">
    <w:abstractNumId w:val="42"/>
    <w:lvlOverride w:ilvl="0">
      <w:startOverride w:val="1"/>
    </w:lvlOverride>
  </w:num>
  <w:num w:numId="320" w16cid:durableId="1156340646">
    <w:abstractNumId w:val="42"/>
    <w:lvlOverride w:ilvl="0">
      <w:startOverride w:val="1"/>
    </w:lvlOverride>
  </w:num>
  <w:num w:numId="321" w16cid:durableId="420837762">
    <w:abstractNumId w:val="59"/>
    <w:lvlOverride w:ilvl="0">
      <w:startOverride w:val="1"/>
    </w:lvlOverride>
  </w:num>
  <w:num w:numId="322" w16cid:durableId="393697965">
    <w:abstractNumId w:val="59"/>
    <w:lvlOverride w:ilvl="0">
      <w:startOverride w:val="1"/>
    </w:lvlOverride>
  </w:num>
  <w:num w:numId="323" w16cid:durableId="119884942">
    <w:abstractNumId w:val="59"/>
    <w:lvlOverride w:ilvl="0">
      <w:startOverride w:val="1"/>
    </w:lvlOverride>
  </w:num>
  <w:num w:numId="324" w16cid:durableId="691683217">
    <w:abstractNumId w:val="59"/>
    <w:lvlOverride w:ilvl="0">
      <w:startOverride w:val="1"/>
    </w:lvlOverride>
  </w:num>
  <w:num w:numId="325" w16cid:durableId="1512187518">
    <w:abstractNumId w:val="72"/>
    <w:lvlOverride w:ilvl="0">
      <w:startOverride w:val="11"/>
    </w:lvlOverride>
  </w:num>
  <w:num w:numId="326" w16cid:durableId="169418699">
    <w:abstractNumId w:val="59"/>
    <w:lvlOverride w:ilvl="0">
      <w:startOverride w:val="1"/>
    </w:lvlOverride>
  </w:num>
  <w:num w:numId="327" w16cid:durableId="1389112243">
    <w:abstractNumId w:val="17"/>
    <w:lvlOverride w:ilvl="0">
      <w:startOverride w:val="1"/>
    </w:lvlOverride>
  </w:num>
  <w:num w:numId="328" w16cid:durableId="848637125">
    <w:abstractNumId w:val="17"/>
    <w:lvlOverride w:ilvl="0">
      <w:startOverride w:val="1"/>
    </w:lvlOverride>
  </w:num>
  <w:num w:numId="329" w16cid:durableId="2118597508">
    <w:abstractNumId w:val="17"/>
  </w:num>
  <w:numIdMacAtCleanup w:val="329"/>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7"/>
  <w:embedSystemFonts/>
  <w:mirrorMargins/>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69AA"/>
    <w:rsid w:val="000C419E"/>
    <w:rsid w:val="00103C37"/>
    <w:rsid w:val="00114199"/>
    <w:rsid w:val="00114391"/>
    <w:rsid w:val="00116428"/>
    <w:rsid w:val="00247DFE"/>
    <w:rsid w:val="003620B6"/>
    <w:rsid w:val="0041428A"/>
    <w:rsid w:val="0041751A"/>
    <w:rsid w:val="00653091"/>
    <w:rsid w:val="00653809"/>
    <w:rsid w:val="006938AE"/>
    <w:rsid w:val="006A63C3"/>
    <w:rsid w:val="006E3B0D"/>
    <w:rsid w:val="0071195E"/>
    <w:rsid w:val="007136C4"/>
    <w:rsid w:val="0071770B"/>
    <w:rsid w:val="00732198"/>
    <w:rsid w:val="00765C10"/>
    <w:rsid w:val="00801013"/>
    <w:rsid w:val="008469AA"/>
    <w:rsid w:val="00880D61"/>
    <w:rsid w:val="008E04CF"/>
    <w:rsid w:val="008E30CC"/>
    <w:rsid w:val="00984D1F"/>
    <w:rsid w:val="00A06A63"/>
    <w:rsid w:val="00A228F1"/>
    <w:rsid w:val="00AC4172"/>
    <w:rsid w:val="00B26524"/>
    <w:rsid w:val="00B30FF9"/>
    <w:rsid w:val="00B57E12"/>
    <w:rsid w:val="00B95B8A"/>
    <w:rsid w:val="00BE4D3C"/>
    <w:rsid w:val="00BE548D"/>
    <w:rsid w:val="00BF08B5"/>
    <w:rsid w:val="00C0446B"/>
    <w:rsid w:val="00C2271D"/>
    <w:rsid w:val="00CA112B"/>
    <w:rsid w:val="00D97857"/>
    <w:rsid w:val="00DA04C5"/>
    <w:rsid w:val="00DB2C6E"/>
    <w:rsid w:val="00E01B9D"/>
    <w:rsid w:val="00E95954"/>
    <w:rsid w:val="00F03C39"/>
  </w:rsids>
  <m:mathPr>
    <m:mathFont m:val="Cambria Math"/>
    <m:brkBin m:val="before"/>
    <m:brkBinSub m:val="--"/>
    <m:smallFrac m:val="0"/>
    <m:dispDef/>
    <m:lMargin m:val="0"/>
    <m:rMargin m:val="0"/>
    <m:defJc m:val="centerGroup"/>
    <m:wrapIndent m:val="1440"/>
    <m:intLim m:val="subSup"/>
    <m:naryLim m:val="undOvr"/>
  </m:mathPr>
  <w:themeFontLang w:val="en-US" w:eastAsia="ja-JP" w:bidi=""/>
  <w:clrSchemeMapping w:bg1="light1" w:t1="dark1" w:bg2="light2" w:t2="dark2" w:accent1="accent1" w:accent2="accent2" w:accent3="accent3" w:accent4="accent4" w:accent5="accent5" w:accent6="accent6" w:hyperlink="hyperlink" w:followedHyperlink="followedHyperlink"/>
  <w:decimalSymbol w:val="."/>
  <w:listSeparator w:val=","/>
  <w14:docId w14:val="79F5DBAC"/>
  <w15:docId w15:val="{A84E0B39-1865-4B4D-8880-410F1E013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Georgia" w:eastAsia="Georgia" w:hAnsi="Georgia" w:cs="Georgia"/>
        <w:rFonts w:ascii="Georgia" w:eastAsia="Georgia" w:hAnsi="Georgia" w:cs="Georgia"/>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100" w:line="259" w:lineRule="auto"/>
    </w:pPr>
    <w:rPr>
      <w:rFonts w:ascii="Georgia" w:eastAsia="Aptos" w:hAnsi="Georgia"/>
      <w:sz w:val="23"/>
    </w:rPr>
  </w:style>
  <w:style w:type="paragraph" w:styleId="Heading1">
    <w:name w:val="heading 1"/>
    <w:basedOn w:val="Normal"/>
    <w:next w:val="Normal"/>
    <w:link w:val="Heading1Char"/>
    <w:uiPriority w:val="9"/>
    <w:qFormat/>
    <w:rsid w:val="00FC693F"/>
    <w:pPr>
      <w:keepLines/>
      <w:spacing w:before="180"/>
      <w:outlineLvl w:val="0"/>
    </w:pPr>
    <w:rPr>
      <w:rFonts w:ascii="Georgia" w:eastAsia="Georgia" w:hAnsi="Georgia" w:cs="Georgia"/>
      <w:b/>
      <w:bCs/>
      <w:color w:val="146B66"/>
      <w:sz w:val="36"/>
      <w:szCs w:val="28"/>
    </w:rPr>
  </w:style>
  <w:style w:type="paragraph" w:styleId="Heading2">
    <w:name w:val="heading 2"/>
    <w:basedOn w:val="Normal"/>
    <w:next w:val="Normal"/>
    <w:link w:val="Heading2Char"/>
    <w:uiPriority w:val="9"/>
    <w:unhideWhenUsed/>
    <w:qFormat/>
    <w:rsid w:val="00FC693F"/>
    <w:pPr>
      <w:keepLines/>
      <w:spacing w:before="180"/>
      <w:outlineLvl w:val="1"/>
    </w:pPr>
    <w:rPr>
      <w:rFonts w:ascii="Georgia" w:eastAsia="Georgia" w:hAnsi="Georgia" w:cs="Georgia"/>
      <w:b/>
      <w:bCs/>
      <w:color w:val="146B66"/>
      <w:sz w:val="28"/>
      <w:szCs w:val="26"/>
    </w:rPr>
  </w:style>
  <w:style w:type="paragraph" w:styleId="Heading3">
    <w:name w:val="heading 3"/>
    <w:basedOn w:val="Normal"/>
    <w:next w:val="Normal"/>
    <w:link w:val="Heading3Char"/>
    <w:uiPriority w:val="9"/>
    <w:unhideWhenUsed/>
    <w:qFormat/>
    <w:rsid w:val="00FC693F"/>
    <w:pPr>
      <w:keepLines/>
      <w:spacing w:before="180"/>
      <w:outlineLvl w:val="2"/>
    </w:pPr>
    <w:rPr>
      <w:rFonts w:ascii="Georgia" w:eastAsia="Georgia" w:hAnsi="Georgia" w:cs="Georgia"/>
      <w:b/>
      <w:bCs/>
      <w:color w:val="146B66"/>
      <w:sz w:val="25"/>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Georgia" w:eastAsia="Georgia" w:hAnsi="Georgia" w:cs="Georgia"/>
      <w:b/>
      <w:bCs/>
      <w:i/>
      <w:iCs/>
      <w:color w:val="146B66"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Georgia" w:eastAsia="Georgia" w:hAnsi="Georgia" w:cs="Georgia"/>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Georgia" w:eastAsia="Georgia" w:hAnsi="Georgia" w:cs="Georgia"/>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Georgia" w:eastAsia="Georgia" w:hAnsi="Georgia" w:cs="Georgia"/>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Georgia" w:eastAsia="Georgia" w:hAnsi="Georgia" w:cs="Georgia"/>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Georgia" w:eastAsia="Georgia" w:hAnsi="Georgia" w:cs="Georgia"/>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E618BF"/>
  </w:style>
  <w:style w:type="character" w:customStyle="1" w:styleId="FooterChar">
    <w:name w:val="Footer Char"/>
    <w:basedOn w:val="DefaultParagraphFont"/>
    <w:link w:val="Footer"/>
    <w:uiPriority w:val="99"/>
    <w:qFormat/>
    <w:rsid w:val="00E618BF"/>
  </w:style>
  <w:style w:type="character" w:customStyle="1" w:styleId="Heading1Char">
    <w:name w:val="Heading 1 Char"/>
    <w:basedOn w:val="DefaultParagraphFont"/>
    <w:link w:val="Heading1"/>
    <w:uiPriority w:val="9"/>
    <w:qFormat/>
    <w:rsid w:val="00FC693F"/>
    <w:rPr>
      <w:rFonts w:ascii="Georgia" w:eastAsia="Georgia" w:hAnsi="Georgia" w:cs="Georgia"/>
      <w:b/>
      <w:bCs/>
      <w:color w:val="365F91" w:themeColor="accent1" w:themeShade="BF"/>
      <w:sz w:val="28"/>
      <w:szCs w:val="28"/>
    </w:rPr>
  </w:style>
  <w:style w:type="character" w:customStyle="1" w:styleId="Heading2Char">
    <w:name w:val="Heading 2 Char"/>
    <w:basedOn w:val="DefaultParagraphFont"/>
    <w:link w:val="Heading2"/>
    <w:uiPriority w:val="9"/>
    <w:qFormat/>
    <w:rsid w:val="00FC693F"/>
    <w:rPr>
      <w:rFonts w:ascii="Georgia" w:eastAsia="Georgia" w:hAnsi="Georgia" w:cs="Georgia"/>
      <w:b/>
      <w:bCs/>
      <w:color w:val="4F81BD" w:themeColor="accent1"/>
      <w:sz w:val="26"/>
      <w:szCs w:val="26"/>
    </w:rPr>
  </w:style>
  <w:style w:type="character" w:customStyle="1" w:styleId="Heading3Char">
    <w:name w:val="Heading 3 Char"/>
    <w:basedOn w:val="DefaultParagraphFont"/>
    <w:link w:val="Heading3"/>
    <w:uiPriority w:val="9"/>
    <w:qFormat/>
    <w:rsid w:val="00FC693F"/>
    <w:rPr>
      <w:rFonts w:ascii="Georgia" w:eastAsia="Georgia" w:hAnsi="Georgia" w:cs="Georgia"/>
      <w:b/>
      <w:bCs/>
      <w:color w:val="4F81BD" w:themeColor="accent1"/>
    </w:rPr>
  </w:style>
  <w:style w:type="character" w:customStyle="1" w:styleId="TitleChar">
    <w:name w:val="Title Char"/>
    <w:basedOn w:val="DefaultParagraphFont"/>
    <w:link w:val="Title"/>
    <w:uiPriority w:val="10"/>
    <w:qFormat/>
    <w:rsid w:val="00FC693F"/>
    <w:rPr>
      <w:rFonts w:ascii="Georgia" w:eastAsia="Georgia" w:hAnsi="Georgia" w:cs="Georgia"/>
      <w:color w:val="17365D" w:themeColor="text2" w:themeShade="BF"/>
      <w:spacing w:val="5"/>
      <w:kern w:val="2"/>
      <w:sz w:val="52"/>
      <w:szCs w:val="52"/>
    </w:rPr>
  </w:style>
  <w:style w:type="character" w:customStyle="1" w:styleId="SubtitleChar">
    <w:name w:val="Subtitle Char"/>
    <w:basedOn w:val="DefaultParagraphFont"/>
    <w:link w:val="Subtitle"/>
    <w:uiPriority w:val="11"/>
    <w:qFormat/>
    <w:rsid w:val="00FC693F"/>
    <w:rPr>
      <w:rFonts w:ascii="Georgia" w:eastAsia="Georgia" w:hAnsi="Georgia" w:cs="Georgia"/>
      <w:i/>
      <w:iCs/>
      <w:color w:val="4F81BD" w:themeColor="accent1"/>
      <w:spacing w:val="15"/>
      <w:sz w:val="24"/>
      <w:szCs w:val="24"/>
    </w:rPr>
  </w:style>
  <w:style w:type="character" w:customStyle="1" w:styleId="BodyTextChar">
    <w:name w:val="Body Text Char"/>
    <w:basedOn w:val="DefaultParagraphFont"/>
    <w:link w:val="BodyText"/>
    <w:uiPriority w:val="99"/>
    <w:qFormat/>
    <w:rsid w:val="00AA1D8D"/>
  </w:style>
  <w:style w:type="character" w:customStyle="1" w:styleId="BodyText2Char">
    <w:name w:val="Body Text 2 Char"/>
    <w:basedOn w:val="DefaultParagraphFont"/>
    <w:link w:val="BodyText2"/>
    <w:uiPriority w:val="99"/>
    <w:qFormat/>
    <w:rsid w:val="00AA1D8D"/>
  </w:style>
  <w:style w:type="character" w:customStyle="1" w:styleId="BodyText3Char">
    <w:name w:val="Body Text 3 Char"/>
    <w:basedOn w:val="DefaultParagraphFont"/>
    <w:link w:val="BodyText3"/>
    <w:uiPriority w:val="99"/>
    <w:qFormat/>
    <w:rsid w:val="00AA1D8D"/>
    <w:rPr>
      <w:sz w:val="16"/>
      <w:szCs w:val="16"/>
    </w:rPr>
  </w:style>
  <w:style w:type="character" w:customStyle="1" w:styleId="MacroTextChar">
    <w:name w:val="Macro Text Char"/>
    <w:basedOn w:val="DefaultParagraphFont"/>
    <w:link w:val="MacroText"/>
    <w:uiPriority w:val="99"/>
    <w:qFormat/>
    <w:rsid w:val="0029639D"/>
    <w:rPr>
      <w:rFonts w:ascii="Georgia" w:hAnsi="Georgia"/>
      <w:sz w:val="20"/>
      <w:szCs w:val="20"/>
    </w:rPr>
  </w:style>
  <w:style w:type="character" w:customStyle="1" w:styleId="QuoteChar">
    <w:name w:val="Quote Char"/>
    <w:basedOn w:val="DefaultParagraphFont"/>
    <w:link w:val="Quote"/>
    <w:uiPriority w:val="29"/>
    <w:qFormat/>
    <w:rsid w:val="00FC693F"/>
    <w:rPr>
      <w:i/>
      <w:iCs/>
      <w:color w:val="000000" w:themeColor="text1"/>
    </w:rPr>
  </w:style>
  <w:style w:type="character" w:customStyle="1" w:styleId="Heading4Char">
    <w:name w:val="Heading 4 Char"/>
    <w:basedOn w:val="DefaultParagraphFont"/>
    <w:link w:val="Heading4"/>
    <w:uiPriority w:val="9"/>
    <w:semiHidden/>
    <w:qFormat/>
    <w:rsid w:val="00FC693F"/>
    <w:rPr>
      <w:rFonts w:ascii="Georgia" w:eastAsia="Georgia" w:hAnsi="Georgia" w:cs="Georgia"/>
      <w:b/>
      <w:bCs/>
      <w:i/>
      <w:iCs/>
      <w:color w:val="4F81BD" w:themeColor="accent1"/>
    </w:rPr>
  </w:style>
  <w:style w:type="character" w:customStyle="1" w:styleId="Heading5Char">
    <w:name w:val="Heading 5 Char"/>
    <w:basedOn w:val="DefaultParagraphFont"/>
    <w:link w:val="Heading5"/>
    <w:uiPriority w:val="9"/>
    <w:semiHidden/>
    <w:qFormat/>
    <w:rsid w:val="00FC693F"/>
    <w:rPr>
      <w:rFonts w:ascii="Georgia" w:eastAsia="Georgia" w:hAnsi="Georgia" w:cs="Georgia"/>
      <w:color w:val="243F60" w:themeColor="accent1" w:themeShade="7F"/>
    </w:rPr>
  </w:style>
  <w:style w:type="character" w:customStyle="1" w:styleId="Heading6Char">
    <w:name w:val="Heading 6 Char"/>
    <w:basedOn w:val="DefaultParagraphFont"/>
    <w:link w:val="Heading6"/>
    <w:uiPriority w:val="9"/>
    <w:semiHidden/>
    <w:qFormat/>
    <w:rsid w:val="00FC693F"/>
    <w:rPr>
      <w:rFonts w:ascii="Georgia" w:eastAsia="Georgia" w:hAnsi="Georgia" w:cs="Georgia"/>
      <w:i/>
      <w:iCs/>
      <w:color w:val="243F60" w:themeColor="accent1" w:themeShade="7F"/>
    </w:rPr>
  </w:style>
  <w:style w:type="character" w:customStyle="1" w:styleId="Heading7Char">
    <w:name w:val="Heading 7 Char"/>
    <w:basedOn w:val="DefaultParagraphFont"/>
    <w:link w:val="Heading7"/>
    <w:uiPriority w:val="9"/>
    <w:semiHidden/>
    <w:qFormat/>
    <w:rsid w:val="00FC693F"/>
    <w:rPr>
      <w:rFonts w:ascii="Georgia" w:eastAsia="Georgia" w:hAnsi="Georgia" w:cs="Georgia"/>
      <w:i/>
      <w:iCs/>
      <w:color w:val="404040" w:themeColor="text1" w:themeTint="BF"/>
    </w:rPr>
  </w:style>
  <w:style w:type="character" w:customStyle="1" w:styleId="Heading8Char">
    <w:name w:val="Heading 8 Char"/>
    <w:basedOn w:val="DefaultParagraphFont"/>
    <w:link w:val="Heading8"/>
    <w:uiPriority w:val="9"/>
    <w:semiHidden/>
    <w:qFormat/>
    <w:rsid w:val="00FC693F"/>
    <w:rPr>
      <w:rFonts w:ascii="Georgia" w:eastAsia="Georgia" w:hAnsi="Georgia" w:cs="Georgia"/>
      <w:color w:val="4F81BD" w:themeColor="accent1"/>
      <w:sz w:val="20"/>
      <w:szCs w:val="20"/>
    </w:rPr>
  </w:style>
  <w:style w:type="character" w:customStyle="1" w:styleId="Heading9Char">
    <w:name w:val="Heading 9 Char"/>
    <w:basedOn w:val="DefaultParagraphFont"/>
    <w:link w:val="Heading9"/>
    <w:uiPriority w:val="9"/>
    <w:semiHidden/>
    <w:qFormat/>
    <w:rsid w:val="00FC693F"/>
    <w:rPr>
      <w:rFonts w:ascii="Georgia" w:eastAsia="Georgia" w:hAnsi="Georgia" w:cs="Georgia"/>
      <w:i/>
      <w:iCs/>
      <w:color w:val="404040" w:themeColor="text1" w:themeTint="BF"/>
      <w:sz w:val="20"/>
      <w:szCs w:val="20"/>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character" w:customStyle="1" w:styleId="IntenseQuoteChar">
    <w:name w:val="Intense Quote Char"/>
    <w:basedOn w:val="DefaultParagraphFont"/>
    <w:link w:val="IntenseQuote"/>
    <w:uiPriority w:val="30"/>
    <w:qFormat/>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character" w:customStyle="1" w:styleId="KeywordTok">
    <w:name w:val="KeywordTok"/>
    <w:qFormat/>
    <w:rPr>
      <w:b/>
      <w:color w:val="007020"/>
    </w:rPr>
  </w:style>
  <w:style w:type="character" w:customStyle="1" w:styleId="DataTypeTok">
    <w:name w:val="DataTypeTok"/>
    <w:qFormat/>
    <w:rPr>
      <w:color w:val="902000"/>
    </w:rPr>
  </w:style>
  <w:style w:type="character" w:customStyle="1" w:styleId="DecValTok">
    <w:name w:val="DecValTok"/>
    <w:qFormat/>
    <w:rPr>
      <w:color w:val="40A070"/>
    </w:rPr>
  </w:style>
  <w:style w:type="character" w:customStyle="1" w:styleId="BaseNTok">
    <w:name w:val="BaseNTok"/>
    <w:qFormat/>
    <w:rPr>
      <w:color w:val="40A070"/>
    </w:rPr>
  </w:style>
  <w:style w:type="character" w:customStyle="1" w:styleId="FloatTok">
    <w:name w:val="FloatTok"/>
    <w:qFormat/>
    <w:rPr>
      <w:color w:val="40A070"/>
    </w:rPr>
  </w:style>
  <w:style w:type="character" w:customStyle="1" w:styleId="ConstantTok">
    <w:name w:val="ConstantTok"/>
    <w:qFormat/>
    <w:rPr>
      <w:color w:val="880000"/>
    </w:rPr>
  </w:style>
  <w:style w:type="character" w:customStyle="1" w:styleId="CharTok">
    <w:name w:val="CharTok"/>
    <w:qFormat/>
    <w:rPr>
      <w:color w:val="4070A0"/>
    </w:rPr>
  </w:style>
  <w:style w:type="character" w:customStyle="1" w:styleId="SpecialCharTok">
    <w:name w:val="SpecialCharTok"/>
    <w:qFormat/>
    <w:rPr>
      <w:color w:val="4070A0"/>
    </w:rPr>
  </w:style>
  <w:style w:type="character" w:customStyle="1" w:styleId="StringTok">
    <w:name w:val="StringTok"/>
    <w:qFormat/>
    <w:rPr>
      <w:color w:val="4070A0"/>
    </w:rPr>
  </w:style>
  <w:style w:type="character" w:customStyle="1" w:styleId="VerbatimStringTok">
    <w:name w:val="VerbatimStringTok"/>
    <w:qFormat/>
    <w:rPr>
      <w:color w:val="4070A0"/>
    </w:rPr>
  </w:style>
  <w:style w:type="character" w:customStyle="1" w:styleId="SpecialStringTok">
    <w:name w:val="SpecialStringTok"/>
    <w:qFormat/>
    <w:rPr>
      <w:color w:val="BB6688"/>
    </w:rPr>
  </w:style>
  <w:style w:type="character" w:customStyle="1" w:styleId="ImportTok">
    <w:name w:val="ImportTok"/>
    <w:qFormat/>
    <w:rPr>
      <w:b/>
      <w:color w:val="008000"/>
    </w:rPr>
  </w:style>
  <w:style w:type="character" w:customStyle="1" w:styleId="CommentTok">
    <w:name w:val="CommentTok"/>
    <w:qFormat/>
    <w:rPr>
      <w:i/>
      <w:color w:val="60A0B0"/>
    </w:rPr>
  </w:style>
  <w:style w:type="character" w:customStyle="1" w:styleId="DocumentationTok">
    <w:name w:val="DocumentationTok"/>
    <w:qFormat/>
    <w:rPr>
      <w:i/>
      <w:color w:val="BA2121"/>
    </w:rPr>
  </w:style>
  <w:style w:type="character" w:customStyle="1" w:styleId="AnnotationTok">
    <w:name w:val="AnnotationTok"/>
    <w:qFormat/>
    <w:rPr>
      <w:b/>
      <w:i/>
      <w:color w:val="60A0B0"/>
    </w:rPr>
  </w:style>
  <w:style w:type="character" w:customStyle="1" w:styleId="CommentVarTok">
    <w:name w:val="CommentVarTok"/>
    <w:qFormat/>
    <w:rPr>
      <w:b/>
      <w:i/>
      <w:color w:val="60A0B0"/>
    </w:rPr>
  </w:style>
  <w:style w:type="character" w:customStyle="1" w:styleId="OtherTok">
    <w:name w:val="OtherTok"/>
    <w:qFormat/>
    <w:rPr>
      <w:color w:val="007020"/>
    </w:rPr>
  </w:style>
  <w:style w:type="character" w:customStyle="1" w:styleId="FunctionTok">
    <w:name w:val="FunctionTok"/>
    <w:qFormat/>
    <w:rPr>
      <w:color w:val="06287E"/>
    </w:rPr>
  </w:style>
  <w:style w:type="character" w:customStyle="1" w:styleId="VariableTok">
    <w:name w:val="VariableTok"/>
    <w:qFormat/>
    <w:rPr>
      <w:color w:val="19177C"/>
    </w:rPr>
  </w:style>
  <w:style w:type="character" w:customStyle="1" w:styleId="ControlFlowTok">
    <w:name w:val="ControlFlowTok"/>
    <w:qFormat/>
    <w:rPr>
      <w:b/>
      <w:color w:val="007020"/>
    </w:rPr>
  </w:style>
  <w:style w:type="character" w:customStyle="1" w:styleId="OperatorTok">
    <w:name w:val="OperatorTok"/>
    <w:qFormat/>
    <w:rPr>
      <w:color w:val="666666"/>
    </w:rPr>
  </w:style>
  <w:style w:type="character" w:customStyle="1" w:styleId="BuiltInTok">
    <w:name w:val="BuiltInTok"/>
    <w:qFormat/>
    <w:rPr>
      <w:color w:val="008000"/>
    </w:rPr>
  </w:style>
  <w:style w:type="character" w:customStyle="1" w:styleId="ExtensionTok">
    <w:name w:val="ExtensionTok"/>
    <w:qFormat/>
  </w:style>
  <w:style w:type="character" w:customStyle="1" w:styleId="PreprocessorTok">
    <w:name w:val="PreprocessorTok"/>
    <w:qFormat/>
    <w:rPr>
      <w:color w:val="BC7A00"/>
    </w:rPr>
  </w:style>
  <w:style w:type="character" w:customStyle="1" w:styleId="AttributeTok">
    <w:name w:val="AttributeTok"/>
    <w:qFormat/>
    <w:rPr>
      <w:color w:val="7D9029"/>
    </w:rPr>
  </w:style>
  <w:style w:type="character" w:customStyle="1" w:styleId="RegionMarkerTok">
    <w:name w:val="RegionMarkerTok"/>
    <w:qFormat/>
  </w:style>
  <w:style w:type="character" w:customStyle="1" w:styleId="InformationTok">
    <w:name w:val="InformationTok"/>
    <w:qFormat/>
    <w:rPr>
      <w:b/>
      <w:i/>
      <w:color w:val="60A0B0"/>
    </w:rPr>
  </w:style>
  <w:style w:type="character" w:customStyle="1" w:styleId="WarningTok">
    <w:name w:val="WarningTok"/>
    <w:qFormat/>
    <w:rPr>
      <w:b/>
      <w:i/>
      <w:color w:val="60A0B0"/>
    </w:rPr>
  </w:style>
  <w:style w:type="character" w:customStyle="1" w:styleId="AlertTok">
    <w:name w:val="AlertTok"/>
    <w:qFormat/>
    <w:rPr>
      <w:b/>
      <w:color w:val="FF0000"/>
    </w:rPr>
  </w:style>
  <w:style w:type="character" w:customStyle="1" w:styleId="ErrorTok">
    <w:name w:val="ErrorTok"/>
    <w:qFormat/>
    <w:rPr>
      <w:b/>
      <w:color w:val="FF0000"/>
    </w:rPr>
  </w:style>
  <w:style w:type="character" w:customStyle="1" w:styleId="NormalTok">
    <w:name w:val="NormalTok"/>
    <w:qFormat/>
  </w:style>
  <w:style w:type="paragraph" w:customStyle="1" w:styleId="Heading">
    <w:name w:val="Heading"/>
    <w:basedOn w:val="Normal"/>
    <w:next w:val="BodyText"/>
    <w:qFormat/>
    <w:pPr>
      <w:keepNext/>
      <w:spacing w:before="240" w:after="120"/>
    </w:pPr>
    <w:rPr>
      <w:rFonts w:ascii="Georgia" w:eastAsia="Noto Sans CJK SC" w:hAnsi="Georgia" w:cs="Georgia"/>
      <w:sz w:val="28"/>
      <w:szCs w:val="28"/>
    </w:rPr>
  </w:style>
  <w:style w:type="paragraph" w:styleId="BodyText">
    <w:name w:val="Body Text"/>
    <w:basedOn w:val="Normal"/>
    <w:link w:val="BodyTextChar"/>
    <w:uiPriority w:val="99"/>
    <w:unhideWhenUsed/>
    <w:rsid w:val="00AA1D8D"/>
    <w:pPr>
      <w:spacing w:after="120"/>
    </w:pPr>
  </w:style>
  <w:style w:type="paragraph" w:styleId="List">
    <w:name w:val="List"/>
    <w:basedOn w:val="Normal"/>
    <w:uiPriority w:val="99"/>
    <w:unhideWhenUsed/>
    <w:rsid w:val="00AA1D8D"/>
    <w:pPr>
      <w:ind w:left="360" w:hanging="360"/>
      <w:contextualSpacing/>
    </w:p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paragraph" w:customStyle="1" w:styleId="Index">
    <w:name w:val="Index"/>
    <w:basedOn w:val="Normal"/>
    <w:qFormat/>
    <w:pPr>
      <w:suppressLineNumbers/>
    </w:pPr>
    <w:rPr>
      <w:rFonts w:cs="Georgia"/>
    </w:rPr>
  </w:style>
  <w:style w:type="paragraph" w:customStyle="1" w:styleId="HeaderandFooter">
    <w:name w:val="Header and Footer"/>
    <w:basedOn w:val="Normal"/>
    <w:qFormat/>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paragraph" w:styleId="NoSpacing">
    <w:name w:val="No Spacing"/>
    <w:uiPriority w:val="1"/>
    <w:qFormat/>
    <w:rsid w:val="00FC693F"/>
  </w:style>
  <w:style w:type="paragraph" w:styleId="Title">
    <w:name w:val="Title"/>
    <w:basedOn w:val="Normal"/>
    <w:next w:val="Normal"/>
    <w:link w:val="TitleChar"/>
    <w:uiPriority w:val="10"/>
    <w:qFormat/>
    <w:rsid w:val="00FC693F"/>
    <w:pPr>
      <w:pBdr>
        <w:bottom w:val="single" w:sz="8" w:space="4" w:color="146B66"/>
      </w:pBdr>
      <w:spacing w:after="300" w:line="240" w:lineRule="auto"/>
      <w:contextualSpacing/>
    </w:pPr>
    <w:rPr>
      <w:rFonts w:ascii="Georgia" w:eastAsia="Georgia" w:hAnsi="Georgia" w:cs="Georgia"/>
      <w:b/>
      <w:color w:val="146B66"/>
      <w:spacing w:val="5"/>
      <w:kern w:val="2"/>
      <w:sz w:val="56"/>
      <w:szCs w:val="52"/>
    </w:rPr>
  </w:style>
  <w:style w:type="paragraph" w:styleId="Subtitle">
    <w:name w:val="Subtitle"/>
    <w:basedOn w:val="Normal"/>
    <w:next w:val="Normal"/>
    <w:link w:val="SubtitleChar"/>
    <w:uiPriority w:val="11"/>
    <w:qFormat/>
    <w:rsid w:val="00FC693F"/>
    <w:rPr>
      <w:rFonts w:ascii="Georgia" w:eastAsia="Georgia" w:hAnsi="Georgia" w:cs="Georgia"/>
      <w:i/>
      <w:iCs/>
      <w:color w:val="146B66"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2">
    <w:name w:val="Body Text 2"/>
    <w:basedOn w:val="Normal"/>
    <w:link w:val="BodyText2Char"/>
    <w:uiPriority w:val="99"/>
    <w:unhideWhenUsed/>
    <w:qFormat/>
    <w:rsid w:val="00AA1D8D"/>
    <w:pPr>
      <w:spacing w:after="120" w:line="480" w:lineRule="auto"/>
    </w:pPr>
  </w:style>
  <w:style w:type="paragraph" w:styleId="BodyText3">
    <w:name w:val="Body Text 3"/>
    <w:basedOn w:val="Normal"/>
    <w:link w:val="BodyText3Char"/>
    <w:uiPriority w:val="99"/>
    <w:unhideWhenUsed/>
    <w:qFormat/>
    <w:rsid w:val="00AA1D8D"/>
    <w:pPr>
      <w:spacing w:after="120"/>
    </w:pPr>
    <w:rPr>
      <w:sz w:val="16"/>
      <w:szCs w:val="16"/>
    </w:rPr>
  </w:style>
  <w:style w:type="paragraph" w:styleId="List2">
    <w:name w:val="List 2"/>
    <w:basedOn w:val="Normal"/>
    <w:uiPriority w:val="99"/>
    <w:unhideWhenUsed/>
    <w:qFormat/>
    <w:rsid w:val="00326F90"/>
    <w:pPr>
      <w:ind w:left="720" w:hanging="360"/>
      <w:contextualSpacing/>
    </w:pPr>
  </w:style>
  <w:style w:type="paragraph" w:styleId="List3">
    <w:name w:val="List 3"/>
    <w:basedOn w:val="Normal"/>
    <w:uiPriority w:val="99"/>
    <w:unhideWhenUsed/>
    <w:qFormat/>
    <w:rsid w:val="00326F90"/>
    <w:pPr>
      <w:ind w:left="1080" w:hanging="360"/>
      <w:contextualSpacing/>
    </w:pPr>
  </w:style>
  <w:style w:type="paragraph" w:styleId="ListBullet">
    <w:name w:val="List Bullet"/>
    <w:basedOn w:val="Normal"/>
    <w:uiPriority w:val="99"/>
    <w:unhideWhenUsed/>
    <w:rsid w:val="00326F90"/>
    <w:pPr>
      <w:contextualSpacing/>
    </w:pPr>
  </w:style>
  <w:style w:type="paragraph" w:styleId="ListBullet2">
    <w:name w:val="List Bullet 2"/>
    <w:basedOn w:val="Normal"/>
    <w:uiPriority w:val="99"/>
    <w:unhideWhenUsed/>
    <w:rsid w:val="00326F90"/>
    <w:pPr>
      <w:contextualSpacing/>
    </w:pPr>
  </w:style>
  <w:style w:type="paragraph" w:styleId="ListBullet3">
    <w:name w:val="List Bullet 3"/>
    <w:basedOn w:val="Normal"/>
    <w:uiPriority w:val="99"/>
    <w:unhideWhenUsed/>
    <w:rsid w:val="00326F90"/>
    <w:pPr>
      <w:contextualSpacing/>
    </w:pPr>
  </w:style>
  <w:style w:type="paragraph" w:styleId="ListNumber">
    <w:name w:val="List Number"/>
    <w:basedOn w:val="Normal"/>
    <w:uiPriority w:val="99"/>
    <w:unhideWhenUsed/>
    <w:rsid w:val="00326F90"/>
    <w:pPr>
      <w:contextualSpacing/>
    </w:pPr>
  </w:style>
  <w:style w:type="paragraph" w:styleId="ListNumber2">
    <w:name w:val="List Number 2"/>
    <w:basedOn w:val="Normal"/>
    <w:uiPriority w:val="99"/>
    <w:unhideWhenUsed/>
    <w:rsid w:val="0029639D"/>
    <w:pPr>
      <w:contextualSpacing/>
    </w:pPr>
  </w:style>
  <w:style w:type="paragraph" w:styleId="ListNumber3">
    <w:name w:val="List Number 3"/>
    <w:basedOn w:val="Normal"/>
    <w:uiPriority w:val="99"/>
    <w:unhideWhenUsed/>
    <w:rsid w:val="0029639D"/>
    <w:p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qFormat/>
    <w:rsid w:val="0029639D"/>
    <w:pPr>
      <w:tabs>
        <w:tab w:val="left" w:pos="576"/>
        <w:tab w:val="left" w:pos="1152"/>
        <w:tab w:val="left" w:pos="1728"/>
        <w:tab w:val="left" w:pos="2304"/>
        <w:tab w:val="left" w:pos="2880"/>
        <w:tab w:val="left" w:pos="3456"/>
        <w:tab w:val="left" w:pos="4032"/>
      </w:tabs>
      <w:spacing w:after="200" w:line="276" w:lineRule="auto"/>
    </w:pPr>
    <w:rPr>
      <w:rFonts w:ascii="Georgia" w:hAnsi="Georgia"/>
      <w:sz w:val="20"/>
      <w:szCs w:val="20"/>
    </w:rPr>
  </w:style>
  <w:style w:type="paragraph" w:styleId="Quote">
    <w:name w:val="Quote"/>
    <w:basedOn w:val="Normal"/>
    <w:next w:val="Normal"/>
    <w:link w:val="QuoteChar"/>
    <w:uiPriority w:val="29"/>
    <w:qFormat/>
    <w:rsid w:val="00FC693F"/>
    <w:rPr>
      <w:i/>
      <w:iCs/>
      <w:color w:val="000000" w:themeColor="text1"/>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paragraph" w:styleId="IndexHeading">
    <w:name w:val="index heading"/>
    <w:basedOn w:val="Heading"/>
  </w:style>
  <w:style w:type="paragraph" w:styleId="TOCHeading">
    <w:name w:val="TOC Heading"/>
    <w:basedOn w:val="Heading1"/>
    <w:next w:val="Normal"/>
    <w:uiPriority w:val="39"/>
    <w:semiHidden/>
    <w:unhideWhenUsed/>
    <w:qFormat/>
    <w:rsid w:val="00FC693F"/>
    <w:pPr>
      <w:outlineLvl w:val="9"/>
    </w:pPr>
  </w:style>
  <w:style w:type="paragraph" w:customStyle="1" w:styleId="EquationBlock">
    <w:name w:val="Equation Block"/>
    <w:basedOn w:val="Normal"/>
    <w:qFormat/>
    <w:pPr>
      <w:jc w:val="center"/>
    </w:pPr>
    <w:rPr>
      <w:rFonts w:ascii="Cambria Math" w:eastAsia="Cambria Math" w:hAnsi="Cambria Math"/>
      <w:sz w:val="24"/>
    </w:rPr>
  </w:style>
  <w:style w:type="paragraph" w:customStyle="1" w:styleId="DiagramBox">
    <w:name w:val="Diagram Box"/>
    <w:basedOn w:val="Normal"/>
    <w:qFormat/>
    <w:pPr>
      <w:spacing w:after="0"/>
      <w:ind w:left="288" w:right="288"/>
    </w:pPr>
    <w:rPr>
      <w:rFonts w:ascii="Georgia" w:eastAsia="Consolas" w:hAnsi="Georgia"/>
      <w:sz w:val="19"/>
    </w:rPr>
  </w:style>
  <w:style w:type="paragraph" w:customStyle="1" w:styleId="AnswerKeyText">
    <w:name w:val="Answer Key Text"/>
    <w:basedOn w:val="Normal"/>
    <w:qFormat/>
    <w:rPr>
      <w:sz w:val="21"/>
    </w:rPr>
  </w:style>
  <w:style w:type="paragraph" w:customStyle="1" w:styleId="HabitCallout">
    <w:name w:val="Habit Callout"/>
    <w:basedOn w:val="Normal"/>
    <w:qFormat/>
    <w:pPr>
      <w:pBdr>
        <w:top w:val="single" w:sz="4" w:space="6" w:color="1D9E75"/>
        <w:left w:val="single" w:sz="18" w:space="6" w:color="1D9E75"/>
        <w:bottom w:val="single" w:sz="4" w:space="6" w:color="1D9E75"/>
        <w:right w:val="single" w:sz="4" w:space="6" w:color="1D9E75"/>
      </w:pBdr>
      <w:shd w:val="clear" w:color="auto" w:fill="E1F5EE"/>
      <w:spacing w:before="120" w:after="120"/>
      <w:ind w:left="144" w:right="144"/>
    </w:pPr>
    <w:rPr>
      <w:b/>
      <w:color w:val="085041"/>
    </w:rPr>
  </w:style>
  <w:style w:type="paragraph" w:customStyle="1" w:styleId="TripwireCallout">
    <w:name w:val="Tripwire Callout"/>
    <w:basedOn w:val="Normal"/>
    <w:qFormat/>
    <w:pPr>
      <w:pBdr>
        <w:top w:val="single" w:sz="4" w:space="6" w:color="BA7517"/>
        <w:left w:val="single" w:sz="18" w:space="6" w:color="BA7517"/>
        <w:bottom w:val="single" w:sz="4" w:space="6" w:color="BA7517"/>
        <w:right w:val="single" w:sz="4" w:space="6" w:color="BA7517"/>
      </w:pBdr>
      <w:shd w:val="clear" w:color="auto" w:fill="FAEEDA"/>
      <w:spacing w:before="120" w:after="120"/>
      <w:ind w:left="144" w:right="144"/>
    </w:pPr>
    <w:rPr>
      <w:color w:val="412402"/>
      <w:sz w:val="22"/>
    </w:rPr>
  </w:style>
  <w:style w:type="paragraph" w:customStyle="1" w:styleId="TeachingNote">
    <w:name w:val="Teaching Note"/>
    <w:basedOn w:val="Normal"/>
    <w:qFormat/>
    <w:pPr>
      <w:pBdr>
        <w:left w:val="single" w:sz="18" w:space="6" w:color="185FA5"/>
      </w:pBdr>
      <w:shd w:val="clear" w:color="auto" w:fill="EAF2FB"/>
      <w:spacing w:before="120" w:after="120"/>
      <w:ind w:left="144" w:right="144"/>
    </w:pPr>
    <w:rPr>
      <w:color w:val="042C53"/>
      <w:sz w:val="21"/>
    </w:rPr>
  </w:style>
  <w:style w:type="paragraph" w:customStyle="1" w:styleId="EquationBlock0">
    <w:name w:val="EquationBlock"/>
    <w:basedOn w:val="BodyText"/>
    <w:qFormat/>
  </w:style>
  <w:style w:type="paragraph" w:customStyle="1" w:styleId="HabitCallout0">
    <w:name w:val="HabitCallout"/>
    <w:basedOn w:val="BodyText"/>
    <w:qFormat/>
  </w:style>
  <w:style w:type="paragraph" w:customStyle="1" w:styleId="SourceCode">
    <w:name w:val="Source Code"/>
    <w:basedOn w:val="Normal"/>
    <w:qFormat/>
  </w:style>
  <w:style w:type="paragraph" w:customStyle="1" w:styleId="Compact">
    <w:name w:val="Compact"/>
    <w:basedOn w:val="Normal"/>
    <w:qFormat/>
    <w:pPr>
      <w:spacing w:before="20" w:after="20"/>
    </w:pPr>
  </w:style>
  <w:style w:type="table" w:styleId="TableGrid">
    <w:name w:val="Table Grid"/>
    <w:basedOn w:val="TableNormal"/>
    <w:uiPriority w:val="59"/>
    <w:rsid w:val="00FC6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Georgia" w:eastAsia="Georgia" w:hAnsi="Georgia" w:cs="Georgia"/>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Georgia" w:eastAsia="Georgia" w:hAnsi="Georgia" w:cs="Georgia"/>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Georgia" w:eastAsia="Georgia" w:hAnsi="Georgia" w:cs="Georgia"/>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Georgia" w:eastAsia="Georgia" w:hAnsi="Georgia" w:cs="Georgia"/>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Georgia" w:eastAsia="Georgia" w:hAnsi="Georgia" w:cs="Georgia"/>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Georgia" w:eastAsia="Georgia" w:hAnsi="Georgia" w:cs="Georgia"/>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Georgia" w:eastAsia="Georgia" w:hAnsi="Georgia" w:cs="Georgia"/>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Georgia" w:eastAsia="Georgia" w:hAnsi="Georgia" w:cs="Georgia"/>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Georgia" w:eastAsia="Georgia" w:hAnsi="Georgia" w:cs="Georgia"/>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Georgia" w:eastAsia="Georgia" w:hAnsi="Georgia" w:cs="Georgia"/>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Georgia" w:eastAsia="Georgia" w:hAnsi="Georgia" w:cs="Georgia"/>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Georgia" w:eastAsia="Georgia" w:hAnsi="Georgia" w:cs="Georgia"/>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Georgia" w:eastAsia="Georgia" w:hAnsi="Georgia" w:cs="Georgia"/>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Georgia" w:eastAsia="Georgia" w:hAnsi="Georgia" w:cs="Georgia"/>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nil"/>
          <w:insideV w:val="nil"/>
        </w:tcBorders>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Georgia" w:eastAsia="Georgia" w:hAnsi="Georgia" w:cs="Georgia"/>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Georgia" w:eastAsia="Georgia" w:hAnsi="Georgia" w:cs="Georgia"/>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Georgia" w:eastAsia="Georgia" w:hAnsi="Georgia" w:cs="Georgia"/>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Georgia" w:eastAsia="Georgia" w:hAnsi="Georgia" w:cs="Georgia"/>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Georgia" w:eastAsia="Georgia" w:hAnsi="Georgia" w:cs="Georgia"/>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Georgia" w:eastAsia="Georgia" w:hAnsi="Georgia" w:cs="Georgia"/>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Georgia" w:eastAsia="Georgia" w:hAnsi="Georgia" w:cs="Georgia"/>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000000" w:themeColor="text1"/>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4F81BD" w:themeColor="accent1"/>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0504D" w:themeColor="accent2"/>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9BBB59" w:themeColor="accent3"/>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8064A2" w:themeColor="accent4"/>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4BACC6" w:themeColor="accent5"/>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79646" w:themeColor="accent6"/>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4F81BD" w:themeColor="accent1"/>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C0504D" w:themeColor="accent2"/>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9BBB59" w:themeColor="accent3"/>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8064A2" w:themeColor="accent4"/>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4BACC6" w:themeColor="accent5"/>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F79646" w:themeColor="accent6"/>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Table">
    <w:name w:val="Table"/>
    <w:basedOn w:val="TableNormal"/>
    <w:pPr>
      <w:spacing w:before="20" w:after="20"/>
    </w:pPr>
    <w:tblPr>
      <w:tblBorders>
        <w:top w:val="single" w:sz="4" w:space="0" w:color="A9BFD9"/>
        <w:left w:val="single" w:sz="4" w:space="0" w:color="A9BFD9"/>
        <w:bottom w:val="single" w:sz="4" w:space="0" w:color="A9BFD9"/>
        <w:right w:val="single" w:sz="4" w:space="0" w:color="A9BFD9"/>
        <w:insideH w:val="single" w:sz="4" w:space="0" w:color="A9BFD9"/>
        <w:insideV w:val="single" w:sz="4" w:space="0" w:color="A9BFD9"/>
      </w:tblBorders>
    </w:tblPr>
  </w:style>
  <w:style w:type="paragraph" w:styleId="NormalWeb">
    <w:name w:val="Normal (Web)"/>
    <w:basedOn w:val="Normal"/>
    <w:uiPriority w:val="99"/>
    <w:unhideWhenUsed/>
    <w:rsid w:val="00F03C39"/>
    <w:pPr>
      <w:suppressAutoHyphens w:val="0"/>
      <w:spacing w:before="100" w:beforeAutospacing="1" w:afterAutospacing="1" w:line="240" w:lineRule="auto"/>
    </w:pPr>
    <w:rPr>
      <w:rFonts w:ascii="Georgia" w:eastAsia="Times New Roman" w:hAnsi="Georgia" w:cs="Georgia"/>
      <w:sz w:val="24"/>
      <w:szCs w:val="24"/>
      <w:lang w:val="en-CA"/>
    </w:rPr>
  </w:style>
  <w:style w:type="character" w:styleId="PlaceholderText">
    <w:name w:val="Placeholder Text"/>
    <w:basedOn w:val="DefaultParagraphFont"/>
    <w:uiPriority w:val="99"/>
    <w:semiHidden/>
    <w:rsid w:val="008E04CF"/>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170" Type="http://schemas.openxmlformats.org/officeDocument/2006/relationships/footer" Target="footer57.xml"/><Relationship Id="rId5" Type="http://schemas.openxmlformats.org/officeDocument/2006/relationships/footnotes" Target="footnotes.xml"/><Relationship Id="rId171" Type="http://schemas.openxmlformats.org/officeDocument/2006/relationships/header" Target="header58.xml"/><Relationship Id="rId6" Type="http://schemas.openxmlformats.org/officeDocument/2006/relationships/endnotes" Target="endnotes.xml"/><Relationship Id="rId172" Type="http://schemas.openxmlformats.org/officeDocument/2006/relationships/footer" Target="footer58.xml"/><Relationship Id="rId207" Type="http://schemas.openxmlformats.org/officeDocument/2006/relationships/fontTable" Target="fontTable.xml"/><Relationship Id="rId178" Type="http://schemas.openxmlformats.org/officeDocument/2006/relationships/footer" Target="footer61.xml"/><Relationship Id="rId173" Type="http://schemas.openxmlformats.org/officeDocument/2006/relationships/header" Target="header59.xml"/><Relationship Id="rId208" Type="http://schemas.openxmlformats.org/officeDocument/2006/relationships/theme" Target="theme/theme1.xml"/><Relationship Id="rId168" Type="http://schemas.openxmlformats.org/officeDocument/2006/relationships/footer" Target="footer56.xml"/><Relationship Id="rId3" Type="http://schemas.openxmlformats.org/officeDocument/2006/relationships/settings" Target="settings.xml"/><Relationship Id="rId174" Type="http://schemas.openxmlformats.org/officeDocument/2006/relationships/footer" Target="footer59.xml"/><Relationship Id="rId169" Type="http://schemas.openxmlformats.org/officeDocument/2006/relationships/header" Target="header57.xml"/><Relationship Id="rId4" Type="http://schemas.openxmlformats.org/officeDocument/2006/relationships/webSettings" Target="webSettings.xml"/><Relationship Id="rId175" Type="http://schemas.openxmlformats.org/officeDocument/2006/relationships/header" Target="header60.xml"/><Relationship Id="rId176" Type="http://schemas.openxmlformats.org/officeDocument/2006/relationships/footer" Target="footer60.xml"/><Relationship Id="rId1" Type="http://schemas.openxmlformats.org/officeDocument/2006/relationships/numbering" Target="numbering.xml"/><Relationship Id="rId177" Type="http://schemas.openxmlformats.org/officeDocument/2006/relationships/header" Target="header61.xml"/><Relationship Id="rId167" Type="http://schemas.openxmlformats.org/officeDocument/2006/relationships/header" Target="header56.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Georgia"/>
        <a:ea typeface=""/>
        <a:cs typeface=""/>
      </a:majorFont>
      <a:minorFont>
        <a:latin typeface="Georgia"/>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tint val="100000"/>
                <a:shade val="100000"/>
              </a:schemeClr>
            </a:gs>
            <a:gs pos="100000">
              <a:schemeClr val="phClr">
                <a:tint val="50000"/>
                <a:shade val="100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163</TotalTime>
  <Pages>421</Pages>
  <Words>86267</Words>
  <Characters>491727</Characters>
  <Application>Microsoft Office Word</Application>
  <DocSecurity>0</DocSecurity>
  <Lines>4097</Lines>
  <Paragraphs>1153</Paragraphs>
  <ScaleCrop>false</ScaleCrop>
  <Company/>
  <LinksUpToDate>false</LinksUpToDate>
  <CharactersWithSpaces>576841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14: Proportional Relationships in Tables, Graphs, and Equations — Teacher Guide and Diagnostic Answer Key</dc:title>
  <dc:subject>Editable companion resource for Proportional Reasoning, Book 3</dc:subject>
  <dc:creator>Carlington Matthie, M.Ed. / Matthie Assessment</dc:creator>
  <dc:description/>
  <cp:lastModifiedBy>Carlington Matthie</cp:lastModifiedBy>
  <cp:revision>4</cp:revision>
  <dcterms:created xsi:type="dcterms:W3CDTF">2026-08-22T20:13:00Z</dcterms:created>
  <dcterms:modified xsi:type="dcterms:W3CDTF">2026-08-22T23:03:00Z</dcterms:modified>
  <dc:language>en-US</dc:language>
</cp:coreProperties>
</file>